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24465" w14:textId="5158CB4D" w:rsidR="00DB71F0" w:rsidRPr="00F42B0D" w:rsidRDefault="00DB71F0" w:rsidP="00DB71F0">
      <w:pPr>
        <w:jc w:val="right"/>
        <w:rPr>
          <w:rFonts w:ascii="ＭＳ 明朝" w:eastAsia="ＭＳ 明朝" w:hAnsi="ＭＳ 明朝"/>
          <w:sz w:val="20"/>
        </w:rPr>
      </w:pPr>
      <w:r w:rsidRPr="00F42B0D">
        <w:rPr>
          <w:rFonts w:ascii="ＭＳ 明朝" w:eastAsia="ＭＳ 明朝" w:hAnsi="ＭＳ 明朝" w:hint="eastAsia"/>
          <w:sz w:val="20"/>
        </w:rPr>
        <w:t>令和</w:t>
      </w:r>
      <w:r w:rsidR="001B434D" w:rsidRPr="00F42B0D">
        <w:rPr>
          <w:rFonts w:ascii="ＭＳ 明朝" w:eastAsia="ＭＳ 明朝" w:hAnsi="ＭＳ 明朝" w:hint="eastAsia"/>
          <w:sz w:val="20"/>
        </w:rPr>
        <w:t>４</w:t>
      </w:r>
      <w:r w:rsidRPr="00F42B0D">
        <w:rPr>
          <w:rFonts w:ascii="ＭＳ 明朝" w:eastAsia="ＭＳ 明朝" w:hAnsi="ＭＳ 明朝" w:hint="eastAsia"/>
          <w:sz w:val="20"/>
        </w:rPr>
        <w:t>年</w:t>
      </w:r>
      <w:r w:rsidR="00B618D5">
        <w:rPr>
          <w:rFonts w:ascii="ＭＳ 明朝" w:eastAsia="ＭＳ 明朝" w:hAnsi="ＭＳ 明朝" w:hint="eastAsia"/>
          <w:sz w:val="20"/>
        </w:rPr>
        <w:t>１０</w:t>
      </w:r>
      <w:r w:rsidRPr="00F42B0D">
        <w:rPr>
          <w:rFonts w:ascii="ＭＳ 明朝" w:eastAsia="ＭＳ 明朝" w:hAnsi="ＭＳ 明朝" w:hint="eastAsia"/>
          <w:sz w:val="20"/>
        </w:rPr>
        <w:t>月</w:t>
      </w:r>
      <w:r w:rsidR="00B618D5">
        <w:rPr>
          <w:rFonts w:ascii="ＭＳ 明朝" w:eastAsia="ＭＳ 明朝" w:hAnsi="ＭＳ 明朝" w:hint="eastAsia"/>
          <w:sz w:val="20"/>
        </w:rPr>
        <w:t>２１</w:t>
      </w:r>
      <w:bookmarkStart w:id="0" w:name="_GoBack"/>
      <w:bookmarkEnd w:id="0"/>
      <w:r w:rsidRPr="00F42B0D">
        <w:rPr>
          <w:rFonts w:ascii="ＭＳ 明朝" w:eastAsia="ＭＳ 明朝" w:hAnsi="ＭＳ 明朝" w:hint="eastAsia"/>
          <w:sz w:val="20"/>
        </w:rPr>
        <w:t>日</w:t>
      </w:r>
    </w:p>
    <w:p w14:paraId="4DB46031" w14:textId="5AC2B53D" w:rsidR="00001F6F" w:rsidRDefault="00762B2F" w:rsidP="00B978DB">
      <w:pPr>
        <w:jc w:val="center"/>
        <w:rPr>
          <w:rFonts w:ascii="HGP創英角ｺﾞｼｯｸUB" w:eastAsia="HGP創英角ｺﾞｼｯｸUB" w:hAnsi="HGP創英角ｺﾞｼｯｸUB"/>
          <w:sz w:val="24"/>
          <w:szCs w:val="28"/>
        </w:rPr>
      </w:pPr>
      <w:r w:rsidRPr="00DB71F0">
        <w:rPr>
          <w:rFonts w:ascii="HGP創英角ｺﾞｼｯｸUB" w:eastAsia="HGP創英角ｺﾞｼｯｸUB" w:hAnsi="HGP創英角ｺﾞｼｯｸUB" w:hint="eastAsia"/>
          <w:sz w:val="28"/>
          <w:szCs w:val="28"/>
        </w:rPr>
        <w:t>新型コロナウイルス感染症に伴う</w:t>
      </w:r>
    </w:p>
    <w:p w14:paraId="3EC2A284" w14:textId="20322EAD" w:rsidR="00DB71F0" w:rsidRPr="00421174" w:rsidRDefault="00DB71F0" w:rsidP="00DB71F0">
      <w:pPr>
        <w:jc w:val="center"/>
        <w:rPr>
          <w:rFonts w:ascii="HGP創英角ｺﾞｼｯｸUB" w:eastAsia="HGP創英角ｺﾞｼｯｸUB" w:hAnsi="HGP創英角ｺﾞｼｯｸUB"/>
          <w:szCs w:val="28"/>
        </w:rPr>
      </w:pPr>
      <w:r w:rsidRPr="00421174">
        <w:rPr>
          <w:rFonts w:ascii="HGP創英角ｺﾞｼｯｸUB" w:eastAsia="HGP創英角ｺﾞｼｯｸUB" w:hAnsi="HGP創英角ｺﾞｼｯｸUB" w:hint="eastAsia"/>
          <w:sz w:val="28"/>
          <w:szCs w:val="28"/>
        </w:rPr>
        <w:t>高文連所属専門部主催行事等に関するガイドライン</w:t>
      </w:r>
      <w:r w:rsidR="00161DA4" w:rsidRPr="00421174">
        <w:rPr>
          <w:rFonts w:ascii="HGP創英角ｺﾞｼｯｸUB" w:eastAsia="HGP創英角ｺﾞｼｯｸUB" w:hAnsi="HGP創英角ｺﾞｼｯｸUB" w:hint="eastAsia"/>
          <w:sz w:val="28"/>
          <w:szCs w:val="28"/>
        </w:rPr>
        <w:t xml:space="preserve">　</w:t>
      </w:r>
    </w:p>
    <w:p w14:paraId="5DC3D139" w14:textId="77777777" w:rsidR="00DB71F0" w:rsidRPr="00F42B0D" w:rsidRDefault="00DB71F0" w:rsidP="00DB71F0">
      <w:pPr>
        <w:jc w:val="right"/>
        <w:rPr>
          <w:rFonts w:ascii="ＭＳ 明朝" w:eastAsia="ＭＳ 明朝" w:hAnsi="ＭＳ 明朝"/>
        </w:rPr>
      </w:pPr>
      <w:r w:rsidRPr="00F42B0D">
        <w:rPr>
          <w:rFonts w:ascii="ＭＳ 明朝" w:eastAsia="ＭＳ 明朝" w:hAnsi="ＭＳ 明朝" w:hint="eastAsia"/>
        </w:rPr>
        <w:t>富山県高等学校文化連盟</w:t>
      </w:r>
    </w:p>
    <w:p w14:paraId="20F4EF59" w14:textId="77777777" w:rsidR="00DB71F0" w:rsidRPr="00421174" w:rsidRDefault="00DB71F0">
      <w:pPr>
        <w:rPr>
          <w:rFonts w:ascii="HGP創英角ｺﾞｼｯｸUB" w:eastAsia="HGP創英角ｺﾞｼｯｸUB" w:hAnsi="HGP創英角ｺﾞｼｯｸUB"/>
          <w:sz w:val="20"/>
          <w:szCs w:val="20"/>
        </w:rPr>
      </w:pPr>
    </w:p>
    <w:p w14:paraId="24D288B6" w14:textId="59E0D269" w:rsidR="005F0C6E" w:rsidRPr="0056308E" w:rsidRDefault="005F0C6E">
      <w:pPr>
        <w:rPr>
          <w:rFonts w:ascii="HGP創英角ｺﾞｼｯｸUB" w:eastAsia="HGP創英角ｺﾞｼｯｸUB" w:hAnsi="HGP創英角ｺﾞｼｯｸUB"/>
          <w:bCs/>
          <w:sz w:val="24"/>
          <w:szCs w:val="24"/>
        </w:rPr>
      </w:pPr>
      <w:r w:rsidRPr="0056308E">
        <w:rPr>
          <w:rFonts w:ascii="HGP創英角ｺﾞｼｯｸUB" w:eastAsia="HGP創英角ｺﾞｼｯｸUB" w:hAnsi="HGP創英角ｺﾞｼｯｸUB" w:hint="eastAsia"/>
          <w:bCs/>
          <w:sz w:val="24"/>
          <w:szCs w:val="24"/>
        </w:rPr>
        <w:t>１　はじめに</w:t>
      </w:r>
    </w:p>
    <w:p w14:paraId="14765CFB" w14:textId="77777777" w:rsidR="00B266E4" w:rsidRPr="00421174" w:rsidRDefault="00B266E4">
      <w:pPr>
        <w:rPr>
          <w:rFonts w:ascii="HGP創英角ｺﾞｼｯｸUB" w:eastAsia="HGP創英角ｺﾞｼｯｸUB" w:hAnsi="HGP創英角ｺﾞｼｯｸUB"/>
          <w:sz w:val="20"/>
          <w:szCs w:val="20"/>
        </w:rPr>
      </w:pPr>
    </w:p>
    <w:p w14:paraId="3BD377FF" w14:textId="168F3053" w:rsidR="005F0C6E" w:rsidRPr="001C4F20" w:rsidRDefault="005F0C6E" w:rsidP="005F0C6E">
      <w:pPr>
        <w:ind w:left="210" w:hanging="210"/>
        <w:rPr>
          <w:rFonts w:ascii="ＭＳ 明朝" w:eastAsia="ＭＳ 明朝" w:hAnsi="ＭＳ 明朝" w:cs="ＭＳ 明朝"/>
          <w:sz w:val="20"/>
          <w:szCs w:val="20"/>
        </w:rPr>
      </w:pPr>
      <w:r w:rsidRPr="00421174">
        <w:rPr>
          <w:rFonts w:hint="eastAsia"/>
          <w:sz w:val="20"/>
          <w:szCs w:val="20"/>
        </w:rPr>
        <w:t xml:space="preserve">　　</w:t>
      </w:r>
      <w:r w:rsidRPr="001C4F20">
        <w:rPr>
          <w:rFonts w:ascii="ＭＳ 明朝" w:eastAsia="ＭＳ 明朝" w:hAnsi="ＭＳ 明朝" w:hint="eastAsia"/>
          <w:sz w:val="20"/>
          <w:szCs w:val="20"/>
        </w:rPr>
        <w:t>このガイドラインは、高文連所属の各専門部が主催する行事</w:t>
      </w:r>
      <w:r w:rsidR="00A61C48" w:rsidRPr="001C4F20">
        <w:rPr>
          <w:rFonts w:ascii="ＭＳ 明朝" w:eastAsia="ＭＳ 明朝" w:hAnsi="ＭＳ 明朝" w:hint="eastAsia"/>
          <w:sz w:val="20"/>
          <w:szCs w:val="20"/>
        </w:rPr>
        <w:t>等</w:t>
      </w:r>
      <w:r w:rsidRPr="001C4F20">
        <w:rPr>
          <w:rFonts w:ascii="ＭＳ 明朝" w:eastAsia="ＭＳ 明朝" w:hAnsi="ＭＳ 明朝" w:hint="eastAsia"/>
          <w:sz w:val="20"/>
          <w:szCs w:val="20"/>
        </w:rPr>
        <w:t>の</w:t>
      </w:r>
      <w:r w:rsidRPr="001C4F20">
        <w:rPr>
          <w:rFonts w:ascii="ＭＳ 明朝" w:eastAsia="ＭＳ 明朝" w:hAnsi="ＭＳ 明朝" w:cs="Times New Roman" w:hint="eastAsia"/>
          <w:sz w:val="20"/>
          <w:szCs w:val="20"/>
        </w:rPr>
        <w:t>実施にあたり、</w:t>
      </w:r>
      <w:r w:rsidR="00A61C48" w:rsidRPr="001C4F20">
        <w:rPr>
          <w:rFonts w:ascii="ＭＳ 明朝" w:eastAsia="ＭＳ 明朝" w:hAnsi="ＭＳ 明朝" w:cs="Times New Roman" w:hint="eastAsia"/>
          <w:sz w:val="20"/>
          <w:szCs w:val="20"/>
        </w:rPr>
        <w:t>各専門部</w:t>
      </w:r>
      <w:r w:rsidR="004F46F3" w:rsidRPr="001C4F20">
        <w:rPr>
          <w:rFonts w:ascii="ＭＳ 明朝" w:eastAsia="ＭＳ 明朝" w:hAnsi="ＭＳ 明朝" w:cs="Times New Roman" w:hint="eastAsia"/>
          <w:sz w:val="20"/>
          <w:szCs w:val="20"/>
        </w:rPr>
        <w:t>及び</w:t>
      </w:r>
      <w:r w:rsidR="004F46F3" w:rsidRPr="001C4F20">
        <w:rPr>
          <w:rFonts w:ascii="ＭＳ 明朝" w:eastAsia="ＭＳ 明朝" w:hAnsi="ＭＳ 明朝" w:cs="Times New Roman" w:hint="eastAsia"/>
          <w:bCs/>
          <w:sz w:val="20"/>
          <w:szCs w:val="20"/>
        </w:rPr>
        <w:t>各専門部の所属する協会等が定めたガイドライン</w:t>
      </w:r>
      <w:r w:rsidR="009013E3" w:rsidRPr="001C4F20">
        <w:rPr>
          <w:rFonts w:ascii="ＭＳ 明朝" w:eastAsia="ＭＳ 明朝" w:hAnsi="ＭＳ 明朝" w:cs="ＭＳ 明朝" w:hint="eastAsia"/>
          <w:sz w:val="20"/>
          <w:szCs w:val="20"/>
        </w:rPr>
        <w:t>に留意</w:t>
      </w:r>
      <w:r w:rsidR="007A0087" w:rsidRPr="001C4F20">
        <w:rPr>
          <w:rFonts w:ascii="ＭＳ 明朝" w:eastAsia="ＭＳ 明朝" w:hAnsi="ＭＳ 明朝" w:cs="ＭＳ 明朝" w:hint="eastAsia"/>
          <w:sz w:val="20"/>
          <w:szCs w:val="20"/>
        </w:rPr>
        <w:t>し</w:t>
      </w:r>
      <w:r w:rsidR="00B134BC" w:rsidRPr="001C4F20">
        <w:rPr>
          <w:rFonts w:ascii="ＭＳ 明朝" w:eastAsia="ＭＳ 明朝" w:hAnsi="ＭＳ 明朝" w:cs="ＭＳ 明朝" w:hint="eastAsia"/>
          <w:sz w:val="20"/>
          <w:szCs w:val="20"/>
        </w:rPr>
        <w:t>、</w:t>
      </w:r>
      <w:r w:rsidR="002413CE" w:rsidRPr="001C4F20">
        <w:rPr>
          <w:rFonts w:ascii="ＭＳ 明朝" w:eastAsia="ＭＳ 明朝" w:hAnsi="ＭＳ 明朝" w:cs="ＭＳ 明朝" w:hint="eastAsia"/>
          <w:sz w:val="20"/>
          <w:szCs w:val="20"/>
        </w:rPr>
        <w:t>富山県高等学校文化連盟及び本連盟各専門部（以下「主催者」）が行う</w:t>
      </w:r>
      <w:r w:rsidR="0025215F" w:rsidRPr="001C4F20">
        <w:rPr>
          <w:rFonts w:ascii="ＭＳ 明朝" w:eastAsia="ＭＳ 明朝" w:hAnsi="ＭＳ 明朝" w:cs="ＭＳ 明朝" w:hint="eastAsia"/>
          <w:sz w:val="20"/>
          <w:szCs w:val="20"/>
        </w:rPr>
        <w:t>行事</w:t>
      </w:r>
      <w:r w:rsidR="002413CE" w:rsidRPr="001C4F20">
        <w:rPr>
          <w:rFonts w:ascii="ＭＳ 明朝" w:eastAsia="ＭＳ 明朝" w:hAnsi="ＭＳ 明朝" w:cs="ＭＳ 明朝" w:hint="eastAsia"/>
          <w:sz w:val="20"/>
          <w:szCs w:val="20"/>
        </w:rPr>
        <w:t>、</w:t>
      </w:r>
      <w:r w:rsidR="00C124CD" w:rsidRPr="001C4F20">
        <w:rPr>
          <w:rFonts w:ascii="ＭＳ 明朝" w:eastAsia="ＭＳ 明朝" w:hAnsi="ＭＳ 明朝" w:cs="ＭＳ 明朝" w:hint="eastAsia"/>
          <w:sz w:val="20"/>
          <w:szCs w:val="20"/>
        </w:rPr>
        <w:t>公演</w:t>
      </w:r>
      <w:r w:rsidR="002413CE" w:rsidRPr="001C4F20">
        <w:rPr>
          <w:rFonts w:ascii="ＭＳ 明朝" w:eastAsia="ＭＳ 明朝" w:hAnsi="ＭＳ 明朝" w:cs="ＭＳ 明朝" w:hint="eastAsia"/>
          <w:sz w:val="20"/>
          <w:szCs w:val="20"/>
        </w:rPr>
        <w:t>、発表会、交流会、コンクール、コンテスト、作品展、講習会等（以下</w:t>
      </w:r>
      <w:r w:rsidR="00B134BC" w:rsidRPr="001C4F20">
        <w:rPr>
          <w:rFonts w:ascii="ＭＳ 明朝" w:eastAsia="ＭＳ 明朝" w:hAnsi="ＭＳ 明朝" w:cs="ＭＳ 明朝" w:hint="eastAsia"/>
          <w:sz w:val="20"/>
          <w:szCs w:val="20"/>
        </w:rPr>
        <w:t>「行事」</w:t>
      </w:r>
      <w:r w:rsidR="002413CE" w:rsidRPr="001C4F20">
        <w:rPr>
          <w:rFonts w:ascii="ＭＳ 明朝" w:eastAsia="ＭＳ 明朝" w:hAnsi="ＭＳ 明朝" w:cs="ＭＳ 明朝" w:hint="eastAsia"/>
          <w:sz w:val="20"/>
          <w:szCs w:val="20"/>
        </w:rPr>
        <w:t>）の開催に関する考え方を示すものである。</w:t>
      </w:r>
    </w:p>
    <w:p w14:paraId="3AAF4F39" w14:textId="77777777" w:rsidR="00B134BC" w:rsidRPr="00421174" w:rsidRDefault="00B134BC" w:rsidP="005F0C6E">
      <w:pPr>
        <w:ind w:left="210" w:hanging="210"/>
        <w:rPr>
          <w:rFonts w:ascii="ＭＳ 明朝" w:eastAsia="ＭＳ 明朝" w:hAnsi="ＭＳ 明朝" w:cs="Times New Roman"/>
          <w:sz w:val="20"/>
          <w:szCs w:val="20"/>
        </w:rPr>
      </w:pPr>
    </w:p>
    <w:p w14:paraId="727F1286" w14:textId="1BD9C654" w:rsidR="00B134BC" w:rsidRPr="0056308E" w:rsidRDefault="00B134BC" w:rsidP="005F0C6E">
      <w:pPr>
        <w:ind w:left="210" w:hanging="210"/>
        <w:rPr>
          <w:rFonts w:ascii="HGP創英角ｺﾞｼｯｸUB" w:eastAsia="HGP創英角ｺﾞｼｯｸUB" w:hAnsi="HGP創英角ｺﾞｼｯｸUB" w:cs="Times New Roman"/>
          <w:bCs/>
          <w:sz w:val="24"/>
          <w:szCs w:val="24"/>
        </w:rPr>
      </w:pPr>
      <w:r w:rsidRPr="0056308E">
        <w:rPr>
          <w:rFonts w:ascii="HGP創英角ｺﾞｼｯｸUB" w:eastAsia="HGP創英角ｺﾞｼｯｸUB" w:hAnsi="HGP創英角ｺﾞｼｯｸUB" w:cs="Times New Roman" w:hint="eastAsia"/>
          <w:bCs/>
          <w:sz w:val="24"/>
          <w:szCs w:val="24"/>
        </w:rPr>
        <w:t xml:space="preserve">２　</w:t>
      </w:r>
      <w:r w:rsidR="00C124CD" w:rsidRPr="0056308E">
        <w:rPr>
          <w:rFonts w:ascii="HGP創英角ｺﾞｼｯｸUB" w:eastAsia="HGP創英角ｺﾞｼｯｸUB" w:hAnsi="HGP創英角ｺﾞｼｯｸUB" w:cs="Times New Roman" w:hint="eastAsia"/>
          <w:bCs/>
          <w:sz w:val="24"/>
          <w:szCs w:val="24"/>
        </w:rPr>
        <w:t>主催者が</w:t>
      </w:r>
      <w:r w:rsidRPr="0056308E">
        <w:rPr>
          <w:rFonts w:ascii="HGP創英角ｺﾞｼｯｸUB" w:eastAsia="HGP創英角ｺﾞｼｯｸUB" w:hAnsi="HGP創英角ｺﾞｼｯｸUB" w:cs="Times New Roman" w:hint="eastAsia"/>
          <w:bCs/>
          <w:sz w:val="24"/>
          <w:szCs w:val="24"/>
        </w:rPr>
        <w:t>行事を開催する目安</w:t>
      </w:r>
    </w:p>
    <w:p w14:paraId="0C9A4063" w14:textId="77777777" w:rsidR="00B266E4" w:rsidRPr="00421174" w:rsidRDefault="00B266E4" w:rsidP="005F0C6E">
      <w:pPr>
        <w:ind w:left="210" w:hanging="210"/>
        <w:rPr>
          <w:rFonts w:ascii="HGP創英角ｺﾞｼｯｸUB" w:eastAsia="HGP創英角ｺﾞｼｯｸUB" w:hAnsi="HGP創英角ｺﾞｼｯｸUB" w:cs="Times New Roman"/>
          <w:sz w:val="20"/>
          <w:szCs w:val="20"/>
        </w:rPr>
      </w:pPr>
    </w:p>
    <w:p w14:paraId="0FF69033" w14:textId="77777777" w:rsidR="00762B2F" w:rsidRPr="001C4F20" w:rsidRDefault="00B134BC" w:rsidP="00B134BC">
      <w:pPr>
        <w:ind w:left="210" w:hanging="210"/>
        <w:rPr>
          <w:rFonts w:ascii="ＭＳ 明朝" w:eastAsia="ＭＳ 明朝" w:hAnsi="ＭＳ 明朝"/>
          <w:sz w:val="20"/>
          <w:szCs w:val="20"/>
        </w:rPr>
      </w:pPr>
      <w:r w:rsidRPr="001C4F20">
        <w:rPr>
          <w:rFonts w:ascii="ＭＳ 明朝" w:eastAsia="ＭＳ 明朝" w:hAnsi="ＭＳ 明朝" w:cs="Times New Roman" w:hint="eastAsia"/>
          <w:sz w:val="20"/>
          <w:szCs w:val="20"/>
        </w:rPr>
        <w:t xml:space="preserve">　　</w:t>
      </w:r>
      <w:r w:rsidR="00C124CD" w:rsidRPr="001C4F20">
        <w:rPr>
          <w:rFonts w:ascii="ＭＳ 明朝" w:eastAsia="ＭＳ 明朝" w:hAnsi="ＭＳ 明朝" w:cs="Times New Roman" w:hint="eastAsia"/>
          <w:sz w:val="20"/>
          <w:szCs w:val="20"/>
        </w:rPr>
        <w:t>主催者が</w:t>
      </w:r>
      <w:r w:rsidR="00762B2F" w:rsidRPr="001C4F20">
        <w:rPr>
          <w:rFonts w:ascii="ＭＳ 明朝" w:eastAsia="ＭＳ 明朝" w:hAnsi="ＭＳ 明朝" w:hint="eastAsia"/>
          <w:sz w:val="20"/>
          <w:szCs w:val="20"/>
        </w:rPr>
        <w:t>行事を実施する場合には、以下の条件が確保されているものとする。</w:t>
      </w:r>
    </w:p>
    <w:p w14:paraId="0106AF33" w14:textId="0EDF08C5" w:rsidR="00B134BC" w:rsidRPr="001C4F20" w:rsidRDefault="00762B2F" w:rsidP="00B134BC">
      <w:pPr>
        <w:pStyle w:val="a3"/>
        <w:ind w:leftChars="0" w:left="360"/>
        <w:rPr>
          <w:rFonts w:ascii="ＭＳ 明朝" w:eastAsia="ＭＳ 明朝" w:hAnsi="ＭＳ 明朝"/>
          <w:sz w:val="20"/>
          <w:szCs w:val="20"/>
        </w:rPr>
      </w:pPr>
      <w:r w:rsidRPr="001C4F20">
        <w:rPr>
          <w:rFonts w:ascii="ＭＳ 明朝" w:eastAsia="ＭＳ 明朝" w:hAnsi="ＭＳ 明朝" w:hint="eastAsia"/>
          <w:sz w:val="20"/>
          <w:szCs w:val="20"/>
        </w:rPr>
        <w:t>（１）高文連加盟校が、一斉休校ではなく、</w:t>
      </w:r>
      <w:r w:rsidR="00B134BC" w:rsidRPr="001C4F20">
        <w:rPr>
          <w:rFonts w:ascii="ＭＳ 明朝" w:eastAsia="ＭＳ 明朝" w:hAnsi="ＭＳ 明朝" w:hint="eastAsia"/>
          <w:sz w:val="20"/>
          <w:szCs w:val="20"/>
        </w:rPr>
        <w:t>通常通り学校運営が行われていること。</w:t>
      </w:r>
    </w:p>
    <w:p w14:paraId="6C717DC8" w14:textId="252CA618" w:rsidR="00693B4B" w:rsidRPr="001C4F20" w:rsidRDefault="00A70CCC" w:rsidP="00693B4B">
      <w:pPr>
        <w:pStyle w:val="a3"/>
        <w:ind w:leftChars="0" w:left="340"/>
        <w:rPr>
          <w:rFonts w:ascii="ＭＳ 明朝" w:eastAsia="ＭＳ 明朝" w:hAnsi="ＭＳ 明朝"/>
          <w:sz w:val="20"/>
          <w:szCs w:val="20"/>
        </w:rPr>
      </w:pPr>
      <w:r w:rsidRPr="001C4F20">
        <w:rPr>
          <w:rFonts w:ascii="ＭＳ 明朝" w:eastAsia="ＭＳ 明朝" w:hAnsi="ＭＳ 明朝" w:hint="eastAsia"/>
          <w:sz w:val="20"/>
          <w:szCs w:val="20"/>
        </w:rPr>
        <w:t>（２）県教委から部活動等の教育活動に制限がかけられていないこと。</w:t>
      </w:r>
    </w:p>
    <w:p w14:paraId="447EDCA8" w14:textId="21C49E6F" w:rsidR="00693B4B" w:rsidRPr="001C4F20" w:rsidRDefault="00693B4B" w:rsidP="00693B4B">
      <w:pPr>
        <w:pStyle w:val="a3"/>
        <w:ind w:leftChars="0" w:left="340"/>
        <w:rPr>
          <w:rFonts w:ascii="ＭＳ 明朝" w:eastAsia="ＭＳ 明朝" w:hAnsi="ＭＳ 明朝"/>
          <w:sz w:val="20"/>
          <w:szCs w:val="20"/>
        </w:rPr>
      </w:pPr>
      <w:r w:rsidRPr="001C4F20">
        <w:rPr>
          <w:rFonts w:ascii="ＭＳ 明朝" w:eastAsia="ＭＳ 明朝" w:hAnsi="ＭＳ 明朝" w:hint="eastAsia"/>
          <w:sz w:val="20"/>
          <w:szCs w:val="20"/>
        </w:rPr>
        <w:t>（３）</w:t>
      </w:r>
      <w:r w:rsidR="00AC416B" w:rsidRPr="001C4F20">
        <w:rPr>
          <w:rFonts w:ascii="ＭＳ 明朝" w:eastAsia="ＭＳ 明朝" w:hAnsi="ＭＳ 明朝" w:hint="eastAsia"/>
          <w:sz w:val="20"/>
          <w:szCs w:val="20"/>
        </w:rPr>
        <w:t>富山県が示した</w:t>
      </w:r>
      <w:r w:rsidR="009A0C75" w:rsidRPr="001C4F20">
        <w:rPr>
          <w:rFonts w:ascii="ＭＳ 明朝" w:eastAsia="ＭＳ 明朝" w:hAnsi="ＭＳ 明朝" w:hint="eastAsia"/>
          <w:sz w:val="20"/>
          <w:szCs w:val="20"/>
        </w:rPr>
        <w:t>感染状況に応じた</w:t>
      </w:r>
      <w:r w:rsidR="00B60A9E" w:rsidRPr="001C4F20">
        <w:rPr>
          <w:rFonts w:ascii="ＭＳ 明朝" w:eastAsia="ＭＳ 明朝" w:hAnsi="ＭＳ 明朝" w:hint="eastAsia"/>
          <w:sz w:val="20"/>
          <w:szCs w:val="20"/>
        </w:rPr>
        <w:t>レベル</w:t>
      </w:r>
      <w:r w:rsidR="00017B6D" w:rsidRPr="001C4F20">
        <w:rPr>
          <w:rFonts w:ascii="ＭＳ 明朝" w:eastAsia="ＭＳ 明朝" w:hAnsi="ＭＳ 明朝" w:hint="eastAsia"/>
          <w:sz w:val="20"/>
          <w:szCs w:val="20"/>
        </w:rPr>
        <w:t>「</w:t>
      </w:r>
      <w:r w:rsidRPr="001C4F20">
        <w:rPr>
          <w:rFonts w:ascii="ＭＳ 明朝" w:eastAsia="ＭＳ 明朝" w:hAnsi="ＭＳ 明朝" w:hint="eastAsia"/>
          <w:kern w:val="0"/>
          <w:sz w:val="20"/>
          <w:szCs w:val="20"/>
        </w:rPr>
        <w:t>新型コロナウイルス感染対策レベル指標</w:t>
      </w:r>
      <w:r w:rsidR="00017B6D" w:rsidRPr="001C4F20">
        <w:rPr>
          <w:rFonts w:ascii="ＭＳ 明朝" w:eastAsia="ＭＳ 明朝" w:hAnsi="ＭＳ 明朝" w:hint="eastAsia"/>
          <w:sz w:val="20"/>
          <w:szCs w:val="20"/>
        </w:rPr>
        <w:t>」</w:t>
      </w:r>
      <w:r w:rsidR="00F56EEE" w:rsidRPr="001C4F20">
        <w:rPr>
          <w:rFonts w:ascii="ＭＳ 明朝" w:eastAsia="ＭＳ 明朝" w:hAnsi="ＭＳ 明朝" w:hint="eastAsia"/>
          <w:sz w:val="20"/>
          <w:szCs w:val="20"/>
        </w:rPr>
        <w:t>（Ｒ</w:t>
      </w:r>
      <w:r w:rsidR="00F56EEE" w:rsidRPr="001C4F20">
        <w:rPr>
          <w:rFonts w:ascii="ＭＳ 明朝" w:eastAsia="ＭＳ 明朝" w:hAnsi="ＭＳ 明朝"/>
          <w:sz w:val="20"/>
          <w:szCs w:val="20"/>
        </w:rPr>
        <w:t>4.</w:t>
      </w:r>
      <w:r w:rsidR="00017B6D" w:rsidRPr="001C4F20">
        <w:rPr>
          <w:rFonts w:ascii="ＭＳ 明朝" w:eastAsia="ＭＳ 明朝" w:hAnsi="ＭＳ 明朝" w:hint="eastAsia"/>
          <w:sz w:val="20"/>
          <w:szCs w:val="20"/>
        </w:rPr>
        <w:t>9</w:t>
      </w:r>
      <w:r w:rsidR="00F56EEE" w:rsidRPr="001C4F20">
        <w:rPr>
          <w:rFonts w:ascii="ＭＳ 明朝" w:eastAsia="ＭＳ 明朝" w:hAnsi="ＭＳ 明朝"/>
          <w:sz w:val="20"/>
          <w:szCs w:val="20"/>
        </w:rPr>
        <w:t>.</w:t>
      </w:r>
      <w:r w:rsidR="00017B6D" w:rsidRPr="001C4F20">
        <w:rPr>
          <w:rFonts w:ascii="ＭＳ 明朝" w:eastAsia="ＭＳ 明朝" w:hAnsi="ＭＳ 明朝" w:hint="eastAsia"/>
          <w:sz w:val="20"/>
          <w:szCs w:val="20"/>
        </w:rPr>
        <w:t>28</w:t>
      </w:r>
      <w:r w:rsidR="00AC416B" w:rsidRPr="001C4F20">
        <w:rPr>
          <w:rFonts w:ascii="ＭＳ 明朝" w:eastAsia="ＭＳ 明朝" w:hAnsi="ＭＳ 明朝" w:hint="eastAsia"/>
          <w:sz w:val="20"/>
          <w:szCs w:val="20"/>
        </w:rPr>
        <w:t>）</w:t>
      </w:r>
    </w:p>
    <w:p w14:paraId="5DD1E21C" w14:textId="46E1EF74" w:rsidR="00D66A42" w:rsidRDefault="004C5C85" w:rsidP="00693B4B">
      <w:pPr>
        <w:pStyle w:val="a3"/>
        <w:ind w:leftChars="100" w:left="210" w:firstLineChars="350" w:firstLine="700"/>
        <w:rPr>
          <w:rFonts w:ascii="ＭＳ 明朝" w:eastAsia="ＭＳ 明朝" w:hAnsi="ＭＳ 明朝"/>
          <w:sz w:val="20"/>
          <w:szCs w:val="20"/>
        </w:rPr>
      </w:pPr>
      <w:r w:rsidRPr="001C4F20">
        <w:rPr>
          <w:rFonts w:ascii="ＭＳ 明朝" w:eastAsia="ＭＳ 明朝" w:hAnsi="ＭＳ 明朝" w:hint="eastAsia"/>
          <w:sz w:val="20"/>
          <w:szCs w:val="20"/>
        </w:rPr>
        <w:t>に基づき、</w:t>
      </w:r>
      <w:r w:rsidR="0025215F" w:rsidRPr="001C4F20">
        <w:rPr>
          <w:rFonts w:ascii="ＭＳ 明朝" w:eastAsia="ＭＳ 明朝" w:hAnsi="ＭＳ 明朝" w:hint="eastAsia"/>
          <w:sz w:val="20"/>
          <w:szCs w:val="20"/>
        </w:rPr>
        <w:t>行事</w:t>
      </w:r>
      <w:r w:rsidR="009A0C75" w:rsidRPr="001C4F20">
        <w:rPr>
          <w:rFonts w:ascii="ＭＳ 明朝" w:eastAsia="ＭＳ 明朝" w:hAnsi="ＭＳ 明朝" w:hint="eastAsia"/>
          <w:sz w:val="20"/>
          <w:szCs w:val="20"/>
        </w:rPr>
        <w:t>の開催判断を行う。</w:t>
      </w:r>
    </w:p>
    <w:p w14:paraId="27F19948" w14:textId="77777777" w:rsidR="00693B4B" w:rsidRPr="00AC5E46" w:rsidRDefault="00693B4B" w:rsidP="00693B4B">
      <w:pPr>
        <w:pStyle w:val="a3"/>
        <w:ind w:leftChars="0" w:left="340"/>
        <w:rPr>
          <w:sz w:val="20"/>
          <w:szCs w:val="20"/>
        </w:rPr>
      </w:pPr>
    </w:p>
    <w:tbl>
      <w:tblPr>
        <w:tblStyle w:val="aa"/>
        <w:tblW w:w="10632"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18"/>
        <w:gridCol w:w="2127"/>
        <w:gridCol w:w="2693"/>
        <w:gridCol w:w="127"/>
        <w:gridCol w:w="2424"/>
        <w:gridCol w:w="1843"/>
      </w:tblGrid>
      <w:tr w:rsidR="00AC5E46" w:rsidRPr="00AC5E46" w14:paraId="0346D381" w14:textId="3502182B" w:rsidTr="00D66A42">
        <w:trPr>
          <w:trHeight w:val="1100"/>
        </w:trPr>
        <w:tc>
          <w:tcPr>
            <w:tcW w:w="1418" w:type="dxa"/>
          </w:tcPr>
          <w:p w14:paraId="3752B950" w14:textId="77777777" w:rsidR="00B60A9E" w:rsidRPr="001C4F20" w:rsidRDefault="00B60A9E" w:rsidP="00B134BC">
            <w:pPr>
              <w:pStyle w:val="a3"/>
              <w:ind w:leftChars="0" w:left="0"/>
              <w:rPr>
                <w:rFonts w:ascii="ＭＳ 明朝" w:eastAsia="ＭＳ 明朝" w:hAnsi="ＭＳ 明朝"/>
                <w:sz w:val="18"/>
                <w:szCs w:val="18"/>
              </w:rPr>
            </w:pPr>
          </w:p>
        </w:tc>
        <w:tc>
          <w:tcPr>
            <w:tcW w:w="2127" w:type="dxa"/>
            <w:tcBorders>
              <w:right w:val="single" w:sz="4" w:space="0" w:color="auto"/>
            </w:tcBorders>
          </w:tcPr>
          <w:p w14:paraId="3502CF7A" w14:textId="77777777" w:rsidR="00B60A9E" w:rsidRPr="001C4F20" w:rsidRDefault="00B60A9E" w:rsidP="00B60A9E">
            <w:pPr>
              <w:widowControl/>
              <w:jc w:val="left"/>
              <w:rPr>
                <w:rFonts w:ascii="ＭＳ 明朝" w:eastAsia="ＭＳ 明朝" w:hAnsi="ＭＳ 明朝"/>
                <w:sz w:val="18"/>
                <w:szCs w:val="18"/>
              </w:rPr>
            </w:pPr>
            <w:r w:rsidRPr="001C4F20">
              <w:rPr>
                <w:rFonts w:ascii="ＭＳ 明朝" w:eastAsia="ＭＳ 明朝" w:hAnsi="ＭＳ 明朝" w:hint="eastAsia"/>
                <w:sz w:val="18"/>
                <w:szCs w:val="18"/>
              </w:rPr>
              <w:t>レベル０　レベル１</w:t>
            </w:r>
          </w:p>
          <w:p w14:paraId="115D0604" w14:textId="6CCBBEB8" w:rsidR="00B60A9E" w:rsidRPr="001C4F20" w:rsidRDefault="00B60A9E" w:rsidP="00B60A9E">
            <w:pPr>
              <w:widowControl/>
              <w:jc w:val="left"/>
              <w:rPr>
                <w:rFonts w:ascii="ＭＳ 明朝" w:eastAsia="ＭＳ 明朝" w:hAnsi="ＭＳ 明朝"/>
                <w:sz w:val="18"/>
                <w:szCs w:val="18"/>
              </w:rPr>
            </w:pPr>
            <w:r w:rsidRPr="001C4F20">
              <w:rPr>
                <w:rFonts w:ascii="ＭＳ 明朝" w:eastAsia="ＭＳ 明朝" w:hAnsi="ＭＳ 明朝" w:hint="eastAsia"/>
                <w:sz w:val="18"/>
                <w:szCs w:val="18"/>
              </w:rPr>
              <w:t>【感染者</w:t>
            </w:r>
            <w:r w:rsidR="00693B4B" w:rsidRPr="001C4F20">
              <w:rPr>
                <w:rFonts w:ascii="ＭＳ 明朝" w:eastAsia="ＭＳ 明朝" w:hAnsi="ＭＳ 明朝" w:hint="eastAsia"/>
                <w:sz w:val="18"/>
                <w:szCs w:val="18"/>
              </w:rPr>
              <w:t>ゼロ</w:t>
            </w:r>
            <w:r w:rsidRPr="001C4F20">
              <w:rPr>
                <w:rFonts w:ascii="ＭＳ 明朝" w:eastAsia="ＭＳ 明朝" w:hAnsi="ＭＳ 明朝" w:hint="eastAsia"/>
                <w:sz w:val="18"/>
                <w:szCs w:val="18"/>
              </w:rPr>
              <w:t>レベル】</w:t>
            </w:r>
          </w:p>
          <w:p w14:paraId="59AA80F4" w14:textId="36C4DC94" w:rsidR="00B60A9E" w:rsidRPr="001C4F20" w:rsidRDefault="00B60A9E" w:rsidP="00B60A9E">
            <w:pPr>
              <w:widowControl/>
              <w:jc w:val="left"/>
              <w:rPr>
                <w:rFonts w:ascii="ＭＳ 明朝" w:eastAsia="ＭＳ 明朝" w:hAnsi="ＭＳ 明朝"/>
                <w:sz w:val="18"/>
                <w:szCs w:val="18"/>
              </w:rPr>
            </w:pPr>
            <w:r w:rsidRPr="001C4F20">
              <w:rPr>
                <w:rFonts w:ascii="ＭＳ 明朝" w:eastAsia="ＭＳ 明朝" w:hAnsi="ＭＳ 明朝" w:hint="eastAsia"/>
                <w:sz w:val="18"/>
                <w:szCs w:val="18"/>
              </w:rPr>
              <w:t>【維持すべきレベル】</w:t>
            </w:r>
          </w:p>
        </w:tc>
        <w:tc>
          <w:tcPr>
            <w:tcW w:w="2693" w:type="dxa"/>
            <w:tcBorders>
              <w:left w:val="single" w:sz="4" w:space="0" w:color="auto"/>
              <w:right w:val="single" w:sz="4" w:space="0" w:color="auto"/>
            </w:tcBorders>
          </w:tcPr>
          <w:p w14:paraId="6D2B5FA8" w14:textId="6A9DD965" w:rsidR="00B60A9E" w:rsidRPr="001C4F20" w:rsidRDefault="00B60A9E">
            <w:pPr>
              <w:widowControl/>
              <w:jc w:val="left"/>
              <w:rPr>
                <w:rFonts w:ascii="ＭＳ 明朝" w:eastAsia="ＭＳ 明朝" w:hAnsi="ＭＳ 明朝"/>
                <w:sz w:val="18"/>
                <w:szCs w:val="18"/>
              </w:rPr>
            </w:pPr>
            <w:r w:rsidRPr="001C4F20">
              <w:rPr>
                <w:rFonts w:ascii="ＭＳ 明朝" w:eastAsia="ＭＳ 明朝" w:hAnsi="ＭＳ 明朝" w:hint="eastAsia"/>
                <w:sz w:val="18"/>
                <w:szCs w:val="18"/>
              </w:rPr>
              <w:t>レベル２</w:t>
            </w:r>
          </w:p>
          <w:p w14:paraId="44A9DE31" w14:textId="43D52C0E" w:rsidR="00B60A9E" w:rsidRPr="001C4F20" w:rsidRDefault="00B60A9E">
            <w:pPr>
              <w:widowControl/>
              <w:jc w:val="left"/>
              <w:rPr>
                <w:rFonts w:ascii="ＭＳ 明朝" w:eastAsia="ＭＳ 明朝" w:hAnsi="ＭＳ 明朝"/>
                <w:sz w:val="18"/>
                <w:szCs w:val="18"/>
              </w:rPr>
            </w:pPr>
            <w:r w:rsidRPr="001C4F20">
              <w:rPr>
                <w:rFonts w:ascii="ＭＳ 明朝" w:eastAsia="ＭＳ 明朝" w:hAnsi="ＭＳ 明朝" w:hint="eastAsia"/>
                <w:sz w:val="18"/>
                <w:szCs w:val="18"/>
              </w:rPr>
              <w:t>【警戒を強化すべきレベル】</w:t>
            </w:r>
          </w:p>
          <w:p w14:paraId="37FD6DBD" w14:textId="77777777" w:rsidR="00B60A9E" w:rsidRPr="001C4F20" w:rsidRDefault="00B60A9E" w:rsidP="00693B4B">
            <w:pPr>
              <w:pStyle w:val="a3"/>
              <w:ind w:leftChars="0" w:left="0"/>
              <w:rPr>
                <w:rFonts w:ascii="ＭＳ 明朝" w:eastAsia="ＭＳ 明朝" w:hAnsi="ＭＳ 明朝"/>
                <w:sz w:val="18"/>
                <w:szCs w:val="18"/>
              </w:rPr>
            </w:pPr>
          </w:p>
        </w:tc>
        <w:tc>
          <w:tcPr>
            <w:tcW w:w="2551" w:type="dxa"/>
            <w:gridSpan w:val="2"/>
            <w:tcBorders>
              <w:top w:val="single" w:sz="12" w:space="0" w:color="auto"/>
              <w:left w:val="single" w:sz="4" w:space="0" w:color="auto"/>
              <w:right w:val="single" w:sz="4" w:space="0" w:color="auto"/>
            </w:tcBorders>
          </w:tcPr>
          <w:p w14:paraId="0CDA6F4A" w14:textId="09104E1B" w:rsidR="00B60A9E" w:rsidRPr="001C4F20" w:rsidRDefault="00B60A9E" w:rsidP="00017B6D">
            <w:pPr>
              <w:rPr>
                <w:rFonts w:ascii="ＭＳ 明朝" w:eastAsia="ＭＳ 明朝" w:hAnsi="ＭＳ 明朝"/>
                <w:sz w:val="18"/>
                <w:szCs w:val="18"/>
              </w:rPr>
            </w:pPr>
            <w:r w:rsidRPr="001C4F20">
              <w:rPr>
                <w:rFonts w:ascii="ＭＳ 明朝" w:eastAsia="ＭＳ 明朝" w:hAnsi="ＭＳ 明朝" w:hint="eastAsia"/>
                <w:sz w:val="18"/>
                <w:szCs w:val="18"/>
              </w:rPr>
              <w:t>レベル３</w:t>
            </w:r>
          </w:p>
          <w:p w14:paraId="519129BD" w14:textId="1660038F" w:rsidR="00B60A9E" w:rsidRPr="001C4F20" w:rsidRDefault="00B60A9E" w:rsidP="00017B6D">
            <w:pPr>
              <w:rPr>
                <w:rFonts w:ascii="ＭＳ 明朝" w:eastAsia="ＭＳ 明朝" w:hAnsi="ＭＳ 明朝"/>
                <w:sz w:val="18"/>
                <w:szCs w:val="18"/>
              </w:rPr>
            </w:pPr>
            <w:r w:rsidRPr="001C4F20">
              <w:rPr>
                <w:rFonts w:ascii="ＭＳ 明朝" w:eastAsia="ＭＳ 明朝" w:hAnsi="ＭＳ 明朝" w:hint="eastAsia"/>
                <w:sz w:val="18"/>
                <w:szCs w:val="18"/>
              </w:rPr>
              <w:t>【対策を強化すべきレベル】</w:t>
            </w:r>
          </w:p>
          <w:p w14:paraId="199C8B68" w14:textId="77777777" w:rsidR="00B60A9E" w:rsidRPr="001C4F20" w:rsidRDefault="00B60A9E" w:rsidP="00AB68D7">
            <w:pPr>
              <w:pStyle w:val="a3"/>
              <w:ind w:leftChars="0" w:left="0"/>
              <w:jc w:val="center"/>
              <w:rPr>
                <w:rFonts w:ascii="ＭＳ 明朝" w:eastAsia="ＭＳ 明朝" w:hAnsi="ＭＳ 明朝"/>
                <w:sz w:val="18"/>
                <w:szCs w:val="18"/>
              </w:rPr>
            </w:pPr>
          </w:p>
        </w:tc>
        <w:tc>
          <w:tcPr>
            <w:tcW w:w="1843" w:type="dxa"/>
            <w:tcBorders>
              <w:left w:val="single" w:sz="4" w:space="0" w:color="auto"/>
            </w:tcBorders>
          </w:tcPr>
          <w:p w14:paraId="7F596A30" w14:textId="7E775F18" w:rsidR="00B60A9E" w:rsidRPr="001C4F20" w:rsidRDefault="00017B6D" w:rsidP="00017B6D">
            <w:pPr>
              <w:rPr>
                <w:rFonts w:ascii="ＭＳ 明朝" w:eastAsia="ＭＳ 明朝" w:hAnsi="ＭＳ 明朝"/>
                <w:sz w:val="18"/>
                <w:szCs w:val="18"/>
              </w:rPr>
            </w:pPr>
            <w:r w:rsidRPr="001C4F20">
              <w:rPr>
                <w:rFonts w:ascii="ＭＳ 明朝" w:eastAsia="ＭＳ 明朝" w:hAnsi="ＭＳ 明朝" w:hint="eastAsia"/>
                <w:sz w:val="18"/>
                <w:szCs w:val="18"/>
              </w:rPr>
              <w:t>レベル４</w:t>
            </w:r>
          </w:p>
          <w:p w14:paraId="448825BD" w14:textId="36762BA8" w:rsidR="00017B6D" w:rsidRPr="001C4F20" w:rsidRDefault="00017B6D" w:rsidP="00916619">
            <w:pPr>
              <w:ind w:left="180" w:hangingChars="100" w:hanging="180"/>
              <w:rPr>
                <w:rFonts w:ascii="ＭＳ 明朝" w:eastAsia="ＭＳ 明朝" w:hAnsi="ＭＳ 明朝"/>
                <w:sz w:val="18"/>
                <w:szCs w:val="18"/>
              </w:rPr>
            </w:pPr>
            <w:r w:rsidRPr="001C4F20">
              <w:rPr>
                <w:rFonts w:ascii="ＭＳ 明朝" w:eastAsia="ＭＳ 明朝" w:hAnsi="ＭＳ 明朝" w:hint="eastAsia"/>
                <w:sz w:val="18"/>
                <w:szCs w:val="18"/>
              </w:rPr>
              <w:t>【避けたいレベル】</w:t>
            </w:r>
          </w:p>
          <w:p w14:paraId="2C65EEC8" w14:textId="77777777" w:rsidR="00B60A9E" w:rsidRPr="001C4F20" w:rsidRDefault="00B60A9E" w:rsidP="00E5509D">
            <w:pPr>
              <w:pStyle w:val="a3"/>
              <w:ind w:leftChars="0" w:left="0"/>
              <w:rPr>
                <w:rFonts w:ascii="ＭＳ 明朝" w:eastAsia="ＭＳ 明朝" w:hAnsi="ＭＳ 明朝"/>
                <w:sz w:val="18"/>
                <w:szCs w:val="18"/>
              </w:rPr>
            </w:pPr>
          </w:p>
        </w:tc>
      </w:tr>
      <w:tr w:rsidR="00AC5E46" w:rsidRPr="00AC5E46" w14:paraId="354EFC64" w14:textId="581657BF" w:rsidTr="00D66A42">
        <w:trPr>
          <w:trHeight w:val="1777"/>
        </w:trPr>
        <w:tc>
          <w:tcPr>
            <w:tcW w:w="1418" w:type="dxa"/>
          </w:tcPr>
          <w:p w14:paraId="4F2CA0CD" w14:textId="115A5A4F" w:rsidR="00BE7BD4" w:rsidRPr="001C4F20" w:rsidRDefault="00BE7BD4" w:rsidP="00DB71F0">
            <w:pPr>
              <w:pStyle w:val="a3"/>
              <w:ind w:leftChars="0" w:left="0"/>
              <w:rPr>
                <w:rFonts w:ascii="ＭＳ 明朝" w:eastAsia="ＭＳ 明朝" w:hAnsi="ＭＳ 明朝"/>
                <w:sz w:val="18"/>
                <w:szCs w:val="18"/>
              </w:rPr>
            </w:pPr>
            <w:r w:rsidRPr="001C4F20">
              <w:rPr>
                <w:rFonts w:ascii="ＭＳ 明朝" w:eastAsia="ＭＳ 明朝" w:hAnsi="ＭＳ 明朝" w:hint="eastAsia"/>
                <w:b/>
                <w:sz w:val="18"/>
                <w:szCs w:val="18"/>
              </w:rPr>
              <w:t>催物（イベント）の開催</w:t>
            </w:r>
            <w:r w:rsidR="0043308F" w:rsidRPr="001C4F20">
              <w:rPr>
                <w:rFonts w:ascii="ＭＳ 明朝" w:eastAsia="ＭＳ 明朝" w:hAnsi="ＭＳ 明朝" w:hint="eastAsia"/>
                <w:b/>
                <w:sz w:val="18"/>
                <w:szCs w:val="18"/>
              </w:rPr>
              <w:t>は、原則、国の新型コロナ感染症対策の基本的対処方針の基準を適用</w:t>
            </w:r>
          </w:p>
        </w:tc>
        <w:tc>
          <w:tcPr>
            <w:tcW w:w="9214" w:type="dxa"/>
            <w:gridSpan w:val="5"/>
          </w:tcPr>
          <w:p w14:paraId="6AD229BA" w14:textId="665D075C" w:rsidR="00916619" w:rsidRPr="001C4F20" w:rsidRDefault="00916619" w:rsidP="00916619">
            <w:pPr>
              <w:pStyle w:val="a3"/>
              <w:ind w:leftChars="0" w:left="0"/>
              <w:rPr>
                <w:rFonts w:ascii="ＭＳ 明朝" w:eastAsia="ＭＳ 明朝" w:hAnsi="ＭＳ 明朝"/>
                <w:sz w:val="20"/>
                <w:szCs w:val="20"/>
              </w:rPr>
            </w:pPr>
            <w:r w:rsidRPr="001C4F20">
              <w:rPr>
                <w:rFonts w:ascii="ＭＳ 明朝" w:eastAsia="ＭＳ 明朝" w:hAnsi="ＭＳ 明朝" w:hint="eastAsia"/>
                <w:sz w:val="20"/>
                <w:szCs w:val="20"/>
              </w:rPr>
              <w:t>（</w:t>
            </w:r>
            <w:r w:rsidR="00BE7BD4" w:rsidRPr="001C4F20">
              <w:rPr>
                <w:rFonts w:ascii="ＭＳ 明朝" w:eastAsia="ＭＳ 明朝" w:hAnsi="ＭＳ 明朝" w:hint="eastAsia"/>
                <w:sz w:val="20"/>
                <w:szCs w:val="20"/>
              </w:rPr>
              <w:t>大声・声援</w:t>
            </w:r>
            <w:r w:rsidRPr="001C4F20">
              <w:rPr>
                <w:rFonts w:ascii="ＭＳ 明朝" w:eastAsia="ＭＳ 明朝" w:hAnsi="ＭＳ 明朝" w:hint="eastAsia"/>
                <w:sz w:val="20"/>
                <w:szCs w:val="20"/>
              </w:rPr>
              <w:t>なしのイベント）</w:t>
            </w:r>
          </w:p>
          <w:p w14:paraId="57187263" w14:textId="23F5DCE2" w:rsidR="00916619" w:rsidRPr="001C4F20" w:rsidRDefault="00916619" w:rsidP="00916619">
            <w:pPr>
              <w:pStyle w:val="a3"/>
              <w:ind w:leftChars="0" w:left="0" w:firstLineChars="100" w:firstLine="200"/>
              <w:rPr>
                <w:rFonts w:ascii="ＭＳ 明朝" w:eastAsia="ＭＳ 明朝" w:hAnsi="ＭＳ 明朝"/>
                <w:sz w:val="20"/>
                <w:szCs w:val="20"/>
              </w:rPr>
            </w:pPr>
            <w:r w:rsidRPr="001C4F20">
              <w:rPr>
                <w:rFonts w:ascii="ＭＳ 明朝" w:eastAsia="ＭＳ 明朝" w:hAnsi="ＭＳ 明朝" w:hint="eastAsia"/>
                <w:sz w:val="20"/>
                <w:szCs w:val="20"/>
              </w:rPr>
              <w:t>収容定員　5000人未満　人数上限　収容定員の100％（＊）</w:t>
            </w:r>
          </w:p>
          <w:p w14:paraId="2706F888" w14:textId="6B800363" w:rsidR="00916619" w:rsidRPr="001C4F20" w:rsidRDefault="00916619" w:rsidP="00916619">
            <w:pPr>
              <w:pStyle w:val="a3"/>
              <w:ind w:leftChars="0" w:left="0"/>
              <w:rPr>
                <w:rFonts w:ascii="ＭＳ 明朝" w:eastAsia="ＭＳ 明朝" w:hAnsi="ＭＳ 明朝"/>
                <w:sz w:val="20"/>
                <w:szCs w:val="20"/>
              </w:rPr>
            </w:pPr>
            <w:r w:rsidRPr="001C4F20">
              <w:rPr>
                <w:rFonts w:ascii="ＭＳ 明朝" w:eastAsia="ＭＳ 明朝" w:hAnsi="ＭＳ 明朝" w:hint="eastAsia"/>
                <w:sz w:val="20"/>
                <w:szCs w:val="20"/>
              </w:rPr>
              <w:t>（大声・声援ありのイベント）</w:t>
            </w:r>
          </w:p>
          <w:p w14:paraId="51794FB9" w14:textId="26E9A441" w:rsidR="00916619" w:rsidRPr="001C4F20" w:rsidRDefault="00916619" w:rsidP="00916619">
            <w:pPr>
              <w:pStyle w:val="a3"/>
              <w:ind w:leftChars="0" w:left="0" w:firstLineChars="100" w:firstLine="200"/>
              <w:rPr>
                <w:rFonts w:ascii="ＭＳ 明朝" w:eastAsia="ＭＳ 明朝" w:hAnsi="ＭＳ 明朝"/>
                <w:sz w:val="20"/>
                <w:szCs w:val="20"/>
              </w:rPr>
            </w:pPr>
            <w:r w:rsidRPr="001C4F20">
              <w:rPr>
                <w:rFonts w:ascii="ＭＳ 明朝" w:eastAsia="ＭＳ 明朝" w:hAnsi="ＭＳ 明朝" w:hint="eastAsia"/>
                <w:sz w:val="20"/>
                <w:szCs w:val="20"/>
              </w:rPr>
              <w:t>収容定員　10000人未満　人数上限　収容定員の50％（＊）</w:t>
            </w:r>
          </w:p>
          <w:p w14:paraId="35F44FA3" w14:textId="2D57B83A" w:rsidR="00916619" w:rsidRPr="001C4F20" w:rsidRDefault="00916619" w:rsidP="00916619">
            <w:pPr>
              <w:ind w:leftChars="100" w:left="410" w:hangingChars="100" w:hanging="200"/>
              <w:rPr>
                <w:rFonts w:ascii="ＭＳ 明朝" w:eastAsia="ＭＳ 明朝" w:hAnsi="ＭＳ 明朝"/>
                <w:sz w:val="20"/>
                <w:szCs w:val="20"/>
              </w:rPr>
            </w:pPr>
            <w:r w:rsidRPr="001C4F20">
              <w:rPr>
                <w:rFonts w:ascii="ＭＳ 明朝" w:eastAsia="ＭＳ 明朝" w:hAnsi="ＭＳ 明朝" w:hint="eastAsia"/>
                <w:sz w:val="20"/>
                <w:szCs w:val="20"/>
              </w:rPr>
              <w:t>＊「大声あり」「大声なし」のエリアを明確に区分して</w:t>
            </w:r>
            <w:r w:rsidR="00E259ED" w:rsidRPr="001C4F20">
              <w:rPr>
                <w:rFonts w:ascii="ＭＳ 明朝" w:eastAsia="ＭＳ 明朝" w:hAnsi="ＭＳ 明朝" w:hint="eastAsia"/>
                <w:sz w:val="20"/>
                <w:szCs w:val="20"/>
              </w:rPr>
              <w:t>開催する場合</w:t>
            </w:r>
            <w:r w:rsidRPr="001C4F20">
              <w:rPr>
                <w:rFonts w:ascii="ＭＳ 明朝" w:eastAsia="ＭＳ 明朝" w:hAnsi="ＭＳ 明朝" w:hint="eastAsia"/>
                <w:sz w:val="20"/>
                <w:szCs w:val="20"/>
              </w:rPr>
              <w:t>の収容率の上限は、それぞれ、50％（大声あり）・100％（大声なし））</w:t>
            </w:r>
          </w:p>
          <w:p w14:paraId="6C31296E" w14:textId="3C72A6B9" w:rsidR="00BE7BD4" w:rsidRPr="001C4F20" w:rsidRDefault="00BE7BD4" w:rsidP="00916619">
            <w:pPr>
              <w:rPr>
                <w:rFonts w:ascii="ＭＳ 明朝" w:eastAsia="ＭＳ 明朝" w:hAnsi="ＭＳ 明朝"/>
                <w:sz w:val="20"/>
                <w:szCs w:val="20"/>
              </w:rPr>
            </w:pPr>
            <w:r w:rsidRPr="001C4F20">
              <w:rPr>
                <w:rFonts w:ascii="ＭＳ 明朝" w:eastAsia="ＭＳ 明朝" w:hAnsi="ＭＳ 明朝" w:hint="eastAsia"/>
                <w:sz w:val="20"/>
                <w:szCs w:val="20"/>
              </w:rPr>
              <w:t>イベント</w:t>
            </w:r>
            <w:r w:rsidR="00F56EEE" w:rsidRPr="001C4F20">
              <w:rPr>
                <w:rFonts w:ascii="ＭＳ 明朝" w:eastAsia="ＭＳ 明朝" w:hAnsi="ＭＳ 明朝" w:hint="eastAsia"/>
                <w:sz w:val="20"/>
                <w:szCs w:val="20"/>
              </w:rPr>
              <w:t>の規模に関わらず、開催にあたっては</w:t>
            </w:r>
            <w:r w:rsidRPr="001C4F20">
              <w:rPr>
                <w:rFonts w:ascii="ＭＳ 明朝" w:eastAsia="ＭＳ 明朝" w:hAnsi="ＭＳ 明朝" w:hint="eastAsia"/>
                <w:sz w:val="20"/>
                <w:szCs w:val="20"/>
              </w:rPr>
              <w:t>、業種別ガイドライン</w:t>
            </w:r>
            <w:r w:rsidR="00F56EEE" w:rsidRPr="001C4F20">
              <w:rPr>
                <w:rFonts w:ascii="ＭＳ 明朝" w:eastAsia="ＭＳ 明朝" w:hAnsi="ＭＳ 明朝" w:hint="eastAsia"/>
                <w:sz w:val="20"/>
                <w:szCs w:val="20"/>
              </w:rPr>
              <w:t>を遵守するとともに</w:t>
            </w:r>
            <w:r w:rsidRPr="001C4F20">
              <w:rPr>
                <w:rFonts w:ascii="ＭＳ 明朝" w:eastAsia="ＭＳ 明朝" w:hAnsi="ＭＳ 明朝" w:hint="eastAsia"/>
                <w:sz w:val="20"/>
                <w:szCs w:val="20"/>
              </w:rPr>
              <w:t>三密</w:t>
            </w:r>
            <w:r w:rsidR="00F56EEE" w:rsidRPr="001C4F20">
              <w:rPr>
                <w:rFonts w:ascii="ＭＳ 明朝" w:eastAsia="ＭＳ 明朝" w:hAnsi="ＭＳ 明朝" w:hint="eastAsia"/>
                <w:sz w:val="20"/>
                <w:szCs w:val="20"/>
              </w:rPr>
              <w:t>の</w:t>
            </w:r>
            <w:r w:rsidRPr="001C4F20">
              <w:rPr>
                <w:rFonts w:ascii="ＭＳ 明朝" w:eastAsia="ＭＳ 明朝" w:hAnsi="ＭＳ 明朝" w:hint="eastAsia"/>
                <w:sz w:val="20"/>
                <w:szCs w:val="20"/>
              </w:rPr>
              <w:t>回避</w:t>
            </w:r>
            <w:r w:rsidR="00F56EEE" w:rsidRPr="001C4F20">
              <w:rPr>
                <w:rFonts w:ascii="ＭＳ 明朝" w:eastAsia="ＭＳ 明朝" w:hAnsi="ＭＳ 明朝" w:hint="eastAsia"/>
                <w:sz w:val="20"/>
                <w:szCs w:val="20"/>
              </w:rPr>
              <w:t>、人と人との距離の確保、マスクの着用、催物前後の選手・出演者や参加者の行動管理等、基本的な感染防止対策を徹底することとし</w:t>
            </w:r>
            <w:r w:rsidRPr="001C4F20">
              <w:rPr>
                <w:rFonts w:ascii="ＭＳ 明朝" w:eastAsia="ＭＳ 明朝" w:hAnsi="ＭＳ 明朝" w:hint="eastAsia"/>
                <w:sz w:val="20"/>
                <w:szCs w:val="20"/>
              </w:rPr>
              <w:t>、徹底出来ない場合は開催を慎重に判断</w:t>
            </w:r>
            <w:r w:rsidR="00586214" w:rsidRPr="001C4F20">
              <w:rPr>
                <w:rFonts w:ascii="ＭＳ 明朝" w:eastAsia="ＭＳ 明朝" w:hAnsi="ＭＳ 明朝" w:hint="eastAsia"/>
                <w:sz w:val="20"/>
                <w:szCs w:val="20"/>
              </w:rPr>
              <w:t>する。</w:t>
            </w:r>
          </w:p>
        </w:tc>
      </w:tr>
      <w:tr w:rsidR="00D66A42" w:rsidRPr="00421174" w14:paraId="3E9E57B2" w14:textId="1A5B458B" w:rsidTr="00D66A42">
        <w:trPr>
          <w:trHeight w:val="1078"/>
        </w:trPr>
        <w:tc>
          <w:tcPr>
            <w:tcW w:w="1418" w:type="dxa"/>
          </w:tcPr>
          <w:p w14:paraId="5EED2577" w14:textId="69F98C21" w:rsidR="00D66A42" w:rsidRPr="001C4F20" w:rsidRDefault="00D66A42" w:rsidP="00B134BC">
            <w:pPr>
              <w:pStyle w:val="a3"/>
              <w:ind w:leftChars="0" w:left="0"/>
              <w:rPr>
                <w:rFonts w:ascii="ＭＳ 明朝" w:eastAsia="ＭＳ 明朝" w:hAnsi="ＭＳ 明朝"/>
                <w:b/>
                <w:bCs/>
                <w:sz w:val="18"/>
                <w:szCs w:val="18"/>
              </w:rPr>
            </w:pPr>
            <w:r w:rsidRPr="001C4F20">
              <w:rPr>
                <w:rFonts w:ascii="ＭＳ 明朝" w:eastAsia="ＭＳ 明朝" w:hAnsi="ＭＳ 明朝" w:hint="eastAsia"/>
                <w:b/>
                <w:bCs/>
                <w:sz w:val="18"/>
                <w:szCs w:val="18"/>
              </w:rPr>
              <w:t>行事開催</w:t>
            </w:r>
          </w:p>
        </w:tc>
        <w:tc>
          <w:tcPr>
            <w:tcW w:w="2127" w:type="dxa"/>
            <w:tcBorders>
              <w:right w:val="single" w:sz="4" w:space="0" w:color="auto"/>
            </w:tcBorders>
          </w:tcPr>
          <w:p w14:paraId="041CBC2D" w14:textId="77777777" w:rsidR="00D66A42" w:rsidRPr="001C4F20" w:rsidRDefault="00D66A42" w:rsidP="00D66A42">
            <w:pPr>
              <w:pStyle w:val="a3"/>
              <w:ind w:leftChars="0" w:left="0"/>
              <w:rPr>
                <w:rFonts w:ascii="ＭＳ 明朝" w:eastAsia="ＭＳ 明朝" w:hAnsi="ＭＳ 明朝"/>
                <w:b/>
                <w:bCs/>
                <w:sz w:val="18"/>
                <w:szCs w:val="18"/>
              </w:rPr>
            </w:pPr>
            <w:r w:rsidRPr="001C4F20">
              <w:rPr>
                <w:rFonts w:ascii="ＭＳ 明朝" w:eastAsia="ＭＳ 明朝" w:hAnsi="ＭＳ 明朝" w:hint="eastAsia"/>
                <w:b/>
                <w:bCs/>
                <w:sz w:val="18"/>
                <w:szCs w:val="18"/>
              </w:rPr>
              <w:t>・感染対策を行ったう</w:t>
            </w:r>
          </w:p>
          <w:p w14:paraId="0E5D3CD3" w14:textId="72D39927" w:rsidR="00D66A42" w:rsidRPr="001C4F20" w:rsidRDefault="00D66A42" w:rsidP="00D66A42">
            <w:pPr>
              <w:pStyle w:val="a3"/>
              <w:ind w:leftChars="0" w:left="0" w:firstLineChars="100" w:firstLine="181"/>
              <w:rPr>
                <w:rFonts w:ascii="ＭＳ 明朝" w:eastAsia="ＭＳ 明朝" w:hAnsi="ＭＳ 明朝"/>
                <w:b/>
                <w:bCs/>
                <w:sz w:val="18"/>
                <w:szCs w:val="18"/>
              </w:rPr>
            </w:pPr>
            <w:r w:rsidRPr="001C4F20">
              <w:rPr>
                <w:rFonts w:ascii="ＭＳ 明朝" w:eastAsia="ＭＳ 明朝" w:hAnsi="ＭＳ 明朝" w:hint="eastAsia"/>
                <w:b/>
                <w:bCs/>
                <w:sz w:val="18"/>
                <w:szCs w:val="18"/>
              </w:rPr>
              <w:t>えで、開催</w:t>
            </w:r>
          </w:p>
          <w:p w14:paraId="535D554D" w14:textId="3FB97FA2" w:rsidR="00D66A42" w:rsidRPr="001C4F20" w:rsidRDefault="00D66A42" w:rsidP="00B134BC">
            <w:pPr>
              <w:pStyle w:val="a3"/>
              <w:ind w:leftChars="0" w:left="0"/>
              <w:rPr>
                <w:rFonts w:ascii="ＭＳ 明朝" w:eastAsia="ＭＳ 明朝" w:hAnsi="ＭＳ 明朝"/>
                <w:b/>
                <w:bCs/>
                <w:sz w:val="18"/>
                <w:szCs w:val="18"/>
              </w:rPr>
            </w:pPr>
          </w:p>
        </w:tc>
        <w:tc>
          <w:tcPr>
            <w:tcW w:w="2820" w:type="dxa"/>
            <w:gridSpan w:val="2"/>
            <w:tcBorders>
              <w:left w:val="single" w:sz="4" w:space="0" w:color="auto"/>
              <w:right w:val="single" w:sz="4" w:space="0" w:color="auto"/>
            </w:tcBorders>
          </w:tcPr>
          <w:p w14:paraId="19E61808" w14:textId="77777777" w:rsidR="00D66A42" w:rsidRPr="001C4F20" w:rsidRDefault="00D66A42" w:rsidP="00916619">
            <w:pPr>
              <w:pStyle w:val="a3"/>
              <w:ind w:leftChars="0" w:left="0"/>
              <w:rPr>
                <w:rFonts w:ascii="ＭＳ 明朝" w:eastAsia="ＭＳ 明朝" w:hAnsi="ＭＳ 明朝"/>
                <w:b/>
                <w:bCs/>
                <w:sz w:val="18"/>
                <w:szCs w:val="18"/>
              </w:rPr>
            </w:pPr>
            <w:r w:rsidRPr="001C4F20">
              <w:rPr>
                <w:rFonts w:ascii="ＭＳ 明朝" w:eastAsia="ＭＳ 明朝" w:hAnsi="ＭＳ 明朝" w:hint="eastAsia"/>
                <w:b/>
                <w:bCs/>
                <w:sz w:val="18"/>
                <w:szCs w:val="18"/>
              </w:rPr>
              <w:t>・適切な規模を判断したうえで、</w:t>
            </w:r>
          </w:p>
          <w:p w14:paraId="31593FDE" w14:textId="77777777" w:rsidR="00D66A42" w:rsidRPr="001C4F20" w:rsidRDefault="00D66A42" w:rsidP="00916619">
            <w:pPr>
              <w:pStyle w:val="a3"/>
              <w:ind w:leftChars="0" w:left="0"/>
              <w:rPr>
                <w:rFonts w:ascii="ＭＳ 明朝" w:eastAsia="ＭＳ 明朝" w:hAnsi="ＭＳ 明朝"/>
                <w:b/>
                <w:bCs/>
                <w:sz w:val="18"/>
                <w:szCs w:val="18"/>
              </w:rPr>
            </w:pPr>
            <w:r w:rsidRPr="001C4F20">
              <w:rPr>
                <w:rFonts w:ascii="ＭＳ 明朝" w:eastAsia="ＭＳ 明朝" w:hAnsi="ＭＳ 明朝" w:hint="eastAsia"/>
                <w:b/>
                <w:bCs/>
                <w:sz w:val="18"/>
                <w:szCs w:val="18"/>
              </w:rPr>
              <w:t xml:space="preserve">　可能な限り感染症対策を行っ</w:t>
            </w:r>
          </w:p>
          <w:p w14:paraId="09A53058" w14:textId="5BA10341" w:rsidR="00D66A42" w:rsidRPr="001C4F20" w:rsidRDefault="00D66A42" w:rsidP="00D66A42">
            <w:pPr>
              <w:pStyle w:val="a3"/>
              <w:ind w:leftChars="0" w:left="0" w:firstLineChars="100" w:firstLine="181"/>
              <w:rPr>
                <w:rFonts w:ascii="ＭＳ 明朝" w:eastAsia="ＭＳ 明朝" w:hAnsi="ＭＳ 明朝"/>
                <w:b/>
                <w:bCs/>
                <w:sz w:val="18"/>
                <w:szCs w:val="18"/>
              </w:rPr>
            </w:pPr>
            <w:r w:rsidRPr="001C4F20">
              <w:rPr>
                <w:rFonts w:ascii="ＭＳ 明朝" w:eastAsia="ＭＳ 明朝" w:hAnsi="ＭＳ 明朝" w:hint="eastAsia"/>
                <w:b/>
                <w:bCs/>
                <w:sz w:val="18"/>
                <w:szCs w:val="18"/>
              </w:rPr>
              <w:t>て開催</w:t>
            </w:r>
          </w:p>
        </w:tc>
        <w:tc>
          <w:tcPr>
            <w:tcW w:w="4267" w:type="dxa"/>
            <w:gridSpan w:val="2"/>
            <w:tcBorders>
              <w:left w:val="single" w:sz="4" w:space="0" w:color="auto"/>
              <w:right w:val="single" w:sz="12" w:space="0" w:color="auto"/>
            </w:tcBorders>
          </w:tcPr>
          <w:p w14:paraId="38850AC7" w14:textId="18D79269" w:rsidR="00D66A42" w:rsidRPr="001C4F20" w:rsidRDefault="00D66A42" w:rsidP="00D66A42">
            <w:pPr>
              <w:pStyle w:val="a3"/>
              <w:ind w:leftChars="0" w:left="181" w:hangingChars="100" w:hanging="181"/>
              <w:rPr>
                <w:rFonts w:ascii="ＭＳ 明朝" w:eastAsia="ＭＳ 明朝" w:hAnsi="ＭＳ 明朝"/>
                <w:b/>
                <w:bCs/>
                <w:sz w:val="18"/>
                <w:szCs w:val="18"/>
              </w:rPr>
            </w:pPr>
            <w:r w:rsidRPr="001C4F20">
              <w:rPr>
                <w:rFonts w:ascii="ＭＳ 明朝" w:eastAsia="ＭＳ 明朝" w:hAnsi="ＭＳ 明朝" w:hint="eastAsia"/>
                <w:b/>
                <w:bCs/>
                <w:sz w:val="18"/>
                <w:szCs w:val="18"/>
              </w:rPr>
              <w:t>・規模縮小、無観客などの措置を講じ、可能な限り感染症対策を行ったうえで開催</w:t>
            </w:r>
          </w:p>
          <w:p w14:paraId="3A87A4E3" w14:textId="5A06234C" w:rsidR="00D66A42" w:rsidRPr="001C4F20" w:rsidRDefault="00D66A42" w:rsidP="00B134BC">
            <w:pPr>
              <w:pStyle w:val="a3"/>
              <w:ind w:leftChars="0" w:left="0"/>
              <w:rPr>
                <w:rFonts w:ascii="ＭＳ 明朝" w:eastAsia="ＭＳ 明朝" w:hAnsi="ＭＳ 明朝"/>
                <w:b/>
                <w:bCs/>
                <w:sz w:val="18"/>
                <w:szCs w:val="18"/>
              </w:rPr>
            </w:pPr>
            <w:r w:rsidRPr="001C4F20">
              <w:rPr>
                <w:rFonts w:ascii="ＭＳ 明朝" w:eastAsia="ＭＳ 明朝" w:hAnsi="ＭＳ 明朝" w:hint="eastAsia"/>
                <w:b/>
                <w:bCs/>
                <w:sz w:val="18"/>
                <w:szCs w:val="18"/>
              </w:rPr>
              <w:t>・中止または延期</w:t>
            </w:r>
          </w:p>
        </w:tc>
      </w:tr>
    </w:tbl>
    <w:p w14:paraId="61AD68A5" w14:textId="7DE7AAE7" w:rsidR="00693B4B" w:rsidRDefault="00693B4B" w:rsidP="004E4902">
      <w:pPr>
        <w:ind w:left="210" w:hanging="210"/>
        <w:rPr>
          <w:rFonts w:ascii="HGP創英角ｺﾞｼｯｸUB" w:eastAsia="HGP創英角ｺﾞｼｯｸUB" w:hAnsi="HGP創英角ｺﾞｼｯｸUB" w:cs="Times New Roman"/>
          <w:bCs/>
          <w:sz w:val="24"/>
          <w:szCs w:val="24"/>
        </w:rPr>
      </w:pPr>
    </w:p>
    <w:p w14:paraId="3B94648B" w14:textId="77777777" w:rsidR="00453A78" w:rsidRDefault="00453A78" w:rsidP="004E4902">
      <w:pPr>
        <w:ind w:left="210" w:hanging="210"/>
        <w:rPr>
          <w:rFonts w:ascii="HGP創英角ｺﾞｼｯｸUB" w:eastAsia="HGP創英角ｺﾞｼｯｸUB" w:hAnsi="HGP創英角ｺﾞｼｯｸUB" w:cs="Times New Roman" w:hint="eastAsia"/>
          <w:bCs/>
          <w:sz w:val="24"/>
          <w:szCs w:val="24"/>
        </w:rPr>
      </w:pPr>
    </w:p>
    <w:p w14:paraId="0DEEE210" w14:textId="0EFED7E7" w:rsidR="004E4902" w:rsidRPr="0022379E" w:rsidRDefault="004E4902" w:rsidP="004E4902">
      <w:pPr>
        <w:ind w:left="210" w:hanging="210"/>
        <w:rPr>
          <w:rFonts w:ascii="HGP創英角ｺﾞｼｯｸUB" w:eastAsia="HGP創英角ｺﾞｼｯｸUB" w:hAnsi="HGP創英角ｺﾞｼｯｸUB" w:cs="Times New Roman"/>
          <w:bCs/>
          <w:sz w:val="24"/>
          <w:szCs w:val="24"/>
        </w:rPr>
      </w:pPr>
      <w:r w:rsidRPr="0022379E">
        <w:rPr>
          <w:rFonts w:ascii="HGP創英角ｺﾞｼｯｸUB" w:eastAsia="HGP創英角ｺﾞｼｯｸUB" w:hAnsi="HGP創英角ｺﾞｼｯｸUB" w:cs="Times New Roman" w:hint="eastAsia"/>
          <w:bCs/>
          <w:sz w:val="24"/>
          <w:szCs w:val="24"/>
        </w:rPr>
        <w:lastRenderedPageBreak/>
        <w:t xml:space="preserve">３　</w:t>
      </w:r>
      <w:r w:rsidR="0059016C" w:rsidRPr="0022379E">
        <w:rPr>
          <w:rFonts w:ascii="HGP創英角ｺﾞｼｯｸUB" w:eastAsia="HGP創英角ｺﾞｼｯｸUB" w:hAnsi="HGP創英角ｺﾞｼｯｸUB" w:cs="Times New Roman" w:hint="eastAsia"/>
          <w:bCs/>
          <w:sz w:val="24"/>
          <w:szCs w:val="24"/>
        </w:rPr>
        <w:t>行事</w:t>
      </w:r>
      <w:r w:rsidRPr="0022379E">
        <w:rPr>
          <w:rFonts w:ascii="HGP創英角ｺﾞｼｯｸUB" w:eastAsia="HGP創英角ｺﾞｼｯｸUB" w:hAnsi="HGP創英角ｺﾞｼｯｸUB" w:cs="Times New Roman" w:hint="eastAsia"/>
          <w:bCs/>
          <w:sz w:val="24"/>
          <w:szCs w:val="24"/>
        </w:rPr>
        <w:t>実施</w:t>
      </w:r>
      <w:r w:rsidR="0059016C" w:rsidRPr="0022379E">
        <w:rPr>
          <w:rFonts w:ascii="HGP創英角ｺﾞｼｯｸUB" w:eastAsia="HGP創英角ｺﾞｼｯｸUB" w:hAnsi="HGP創英角ｺﾞｼｯｸUB" w:cs="Times New Roman" w:hint="eastAsia"/>
          <w:bCs/>
          <w:sz w:val="24"/>
          <w:szCs w:val="24"/>
        </w:rPr>
        <w:t>の可否の判断について</w:t>
      </w:r>
    </w:p>
    <w:p w14:paraId="04945CCA" w14:textId="52725CD8" w:rsidR="00293F77" w:rsidRPr="0022379E" w:rsidRDefault="00F257EB" w:rsidP="0059016C">
      <w:pPr>
        <w:ind w:leftChars="100" w:left="612" w:hangingChars="200" w:hanging="402"/>
        <w:rPr>
          <w:rFonts w:ascii="ＭＳ 明朝" w:eastAsia="ＭＳ 明朝" w:hAnsi="ＭＳ 明朝" w:cs="Times New Roman"/>
          <w:sz w:val="20"/>
          <w:szCs w:val="20"/>
        </w:rPr>
      </w:pPr>
      <w:r w:rsidRPr="0022379E">
        <w:rPr>
          <w:rFonts w:ascii="ＭＳ 明朝" w:eastAsia="ＭＳ 明朝" w:hAnsi="ＭＳ 明朝" w:cs="Times New Roman" w:hint="eastAsia"/>
          <w:b/>
          <w:sz w:val="20"/>
          <w:szCs w:val="20"/>
        </w:rPr>
        <w:t xml:space="preserve">　</w:t>
      </w:r>
      <w:r w:rsidR="0059016C" w:rsidRPr="0022379E">
        <w:rPr>
          <w:rFonts w:ascii="ＭＳ 明朝" w:eastAsia="ＭＳ 明朝" w:hAnsi="ＭＳ 明朝" w:cs="Times New Roman" w:hint="eastAsia"/>
          <w:sz w:val="20"/>
          <w:szCs w:val="20"/>
        </w:rPr>
        <w:t>行事実施の可否については、各専門部会長が状況を確認し決定する。</w:t>
      </w:r>
      <w:r w:rsidR="000465D0" w:rsidRPr="0022379E">
        <w:rPr>
          <w:rFonts w:ascii="ＭＳ 明朝" w:eastAsia="ＭＳ 明朝" w:hAnsi="ＭＳ 明朝" w:cs="Times New Roman" w:hint="eastAsia"/>
          <w:sz w:val="20"/>
          <w:szCs w:val="20"/>
        </w:rPr>
        <w:t>各</w:t>
      </w:r>
      <w:r w:rsidR="0059016C" w:rsidRPr="0022379E">
        <w:rPr>
          <w:rFonts w:ascii="ＭＳ 明朝" w:eastAsia="ＭＳ 明朝" w:hAnsi="ＭＳ 明朝" w:cs="Times New Roman" w:hint="eastAsia"/>
          <w:sz w:val="20"/>
          <w:szCs w:val="20"/>
        </w:rPr>
        <w:t>専門部</w:t>
      </w:r>
      <w:r w:rsidR="00293F77" w:rsidRPr="0022379E">
        <w:rPr>
          <w:rFonts w:ascii="ＭＳ 明朝" w:eastAsia="ＭＳ 明朝" w:hAnsi="ＭＳ 明朝" w:cs="Times New Roman" w:hint="eastAsia"/>
          <w:sz w:val="20"/>
          <w:szCs w:val="20"/>
        </w:rPr>
        <w:t>代表</w:t>
      </w:r>
      <w:r w:rsidR="0059016C" w:rsidRPr="0022379E">
        <w:rPr>
          <w:rFonts w:ascii="ＭＳ 明朝" w:eastAsia="ＭＳ 明朝" w:hAnsi="ＭＳ 明朝" w:cs="Times New Roman" w:hint="eastAsia"/>
          <w:sz w:val="20"/>
          <w:szCs w:val="20"/>
        </w:rPr>
        <w:t>は、決定内容を高</w:t>
      </w:r>
      <w:r w:rsidR="00564BBC" w:rsidRPr="0022379E">
        <w:rPr>
          <w:rFonts w:ascii="ＭＳ 明朝" w:eastAsia="ＭＳ 明朝" w:hAnsi="ＭＳ 明朝" w:cs="Times New Roman" w:hint="eastAsia"/>
          <w:sz w:val="20"/>
          <w:szCs w:val="20"/>
        </w:rPr>
        <w:t>文</w:t>
      </w:r>
    </w:p>
    <w:p w14:paraId="1EB48116" w14:textId="77777777" w:rsidR="00293F77" w:rsidRPr="0022379E" w:rsidRDefault="0059016C" w:rsidP="0059016C">
      <w:pPr>
        <w:ind w:leftChars="100" w:left="610" w:hangingChars="200" w:hanging="4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連事務局に報告する。行事が開催できない場合に備えて、上位大会への予選を兼ねた行事については、予</w:t>
      </w:r>
    </w:p>
    <w:p w14:paraId="4B33A253" w14:textId="72DA9E6B" w:rsidR="004E4902" w:rsidRPr="0022379E" w:rsidRDefault="0059016C" w:rsidP="00E019E1">
      <w:pPr>
        <w:ind w:leftChars="100" w:left="610" w:hangingChars="200" w:hanging="4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め、上位大会への参加者、参加団体の選考</w:t>
      </w:r>
      <w:r w:rsidR="00E019E1" w:rsidRPr="0022379E">
        <w:rPr>
          <w:rFonts w:ascii="ＭＳ 明朝" w:eastAsia="ＭＳ 明朝" w:hAnsi="ＭＳ 明朝" w:cs="Times New Roman" w:hint="eastAsia"/>
          <w:sz w:val="20"/>
          <w:szCs w:val="20"/>
        </w:rPr>
        <w:t>方法について各専門部で検討しておく。</w:t>
      </w:r>
    </w:p>
    <w:p w14:paraId="7F69C261" w14:textId="77777777" w:rsidR="004D5E29" w:rsidRPr="0022379E" w:rsidRDefault="004D5E29" w:rsidP="00AC14E1">
      <w:pPr>
        <w:rPr>
          <w:rFonts w:ascii="HGP創英角ｺﾞｼｯｸUB" w:eastAsia="HGP創英角ｺﾞｼｯｸUB" w:hAnsi="HGP創英角ｺﾞｼｯｸUB" w:cs="Times New Roman"/>
          <w:sz w:val="20"/>
          <w:szCs w:val="20"/>
        </w:rPr>
      </w:pPr>
    </w:p>
    <w:p w14:paraId="7568BB74" w14:textId="62696E9A" w:rsidR="00AC14E1" w:rsidRPr="0022379E" w:rsidRDefault="004E4902" w:rsidP="00AC14E1">
      <w:pPr>
        <w:rPr>
          <w:rFonts w:ascii="HGP創英角ｺﾞｼｯｸUB" w:eastAsia="HGP創英角ｺﾞｼｯｸUB" w:hAnsi="HGP創英角ｺﾞｼｯｸUB" w:cs="Times New Roman"/>
          <w:bCs/>
          <w:sz w:val="24"/>
          <w:szCs w:val="24"/>
        </w:rPr>
      </w:pPr>
      <w:r w:rsidRPr="0022379E">
        <w:rPr>
          <w:rFonts w:ascii="HGP創英角ｺﾞｼｯｸUB" w:eastAsia="HGP創英角ｺﾞｼｯｸUB" w:hAnsi="HGP創英角ｺﾞｼｯｸUB" w:cs="Times New Roman" w:hint="eastAsia"/>
          <w:bCs/>
          <w:sz w:val="24"/>
          <w:szCs w:val="24"/>
        </w:rPr>
        <w:t>４</w:t>
      </w:r>
      <w:r w:rsidR="00AC14E1" w:rsidRPr="0022379E">
        <w:rPr>
          <w:rFonts w:ascii="HGP創英角ｺﾞｼｯｸUB" w:eastAsia="HGP創英角ｺﾞｼｯｸUB" w:hAnsi="HGP創英角ｺﾞｼｯｸUB" w:cs="Times New Roman" w:hint="eastAsia"/>
          <w:bCs/>
          <w:sz w:val="24"/>
          <w:szCs w:val="24"/>
        </w:rPr>
        <w:t xml:space="preserve">　感染防止のための留意事項</w:t>
      </w:r>
      <w:r w:rsidR="00057982" w:rsidRPr="0022379E">
        <w:rPr>
          <w:rFonts w:ascii="HGP創英角ｺﾞｼｯｸUB" w:eastAsia="HGP創英角ｺﾞｼｯｸUB" w:hAnsi="HGP創英角ｺﾞｼｯｸUB" w:cs="Times New Roman" w:hint="eastAsia"/>
          <w:bCs/>
          <w:sz w:val="24"/>
          <w:szCs w:val="24"/>
        </w:rPr>
        <w:t>（例）</w:t>
      </w:r>
    </w:p>
    <w:p w14:paraId="5A8345F0" w14:textId="77777777" w:rsidR="00E12B3C" w:rsidRPr="0022379E" w:rsidRDefault="00AC14E1" w:rsidP="00E12B3C">
      <w:pPr>
        <w:ind w:leftChars="88" w:left="526" w:hangingChars="170" w:hanging="341"/>
        <w:rPr>
          <w:rFonts w:ascii="ＭＳ 明朝" w:eastAsia="ＭＳ 明朝" w:hAnsi="ＭＳ 明朝" w:cs="Times New Roman"/>
          <w:b/>
          <w:sz w:val="20"/>
          <w:szCs w:val="20"/>
        </w:rPr>
      </w:pPr>
      <w:r w:rsidRPr="0022379E">
        <w:rPr>
          <w:rFonts w:ascii="ＭＳ 明朝" w:eastAsia="ＭＳ 明朝" w:hAnsi="ＭＳ 明朝" w:cs="Times New Roman" w:hint="eastAsia"/>
          <w:b/>
          <w:sz w:val="20"/>
          <w:szCs w:val="20"/>
        </w:rPr>
        <w:t>〔開催前日までの留意事項〕</w:t>
      </w:r>
    </w:p>
    <w:p w14:paraId="79D79E4E" w14:textId="3A8690CB" w:rsidR="00AC14E1" w:rsidRPr="0022379E" w:rsidRDefault="00AC14E1" w:rsidP="00E12B3C">
      <w:pPr>
        <w:ind w:leftChars="88" w:left="725" w:hangingChars="270" w:hanging="54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（１）参加生徒に対しては参加を強制しないこと。</w:t>
      </w:r>
    </w:p>
    <w:p w14:paraId="5FE10B13" w14:textId="77777777" w:rsidR="00AC14E1" w:rsidRPr="0022379E" w:rsidRDefault="00AC14E1" w:rsidP="00E12B3C">
      <w:pPr>
        <w:ind w:firstLineChars="100" w:firstLine="2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（２）参加生徒・保護者に「</w:t>
      </w:r>
      <w:r w:rsidRPr="0022379E">
        <w:rPr>
          <w:rFonts w:ascii="ＭＳ 明朝" w:eastAsia="ＭＳ 明朝" w:hAnsi="ＭＳ 明朝" w:cs="Times New Roman" w:hint="eastAsia"/>
          <w:b/>
          <w:sz w:val="20"/>
          <w:szCs w:val="20"/>
        </w:rPr>
        <w:t>保護者承諾書</w:t>
      </w:r>
      <w:r w:rsidRPr="0022379E">
        <w:rPr>
          <w:rFonts w:ascii="ＭＳ 明朝" w:eastAsia="ＭＳ 明朝" w:hAnsi="ＭＳ 明朝" w:cs="Times New Roman" w:hint="eastAsia"/>
          <w:sz w:val="20"/>
          <w:szCs w:val="20"/>
        </w:rPr>
        <w:t>」の</w:t>
      </w:r>
      <w:r w:rsidRPr="0022379E">
        <w:rPr>
          <w:rFonts w:ascii="ＭＳ 明朝" w:eastAsia="ＭＳ 明朝" w:hAnsi="ＭＳ 明朝" w:cs="Times New Roman" w:hint="eastAsia"/>
          <w:b/>
          <w:sz w:val="20"/>
          <w:szCs w:val="20"/>
        </w:rPr>
        <w:t>記入・提出</w:t>
      </w:r>
      <w:r w:rsidRPr="0022379E">
        <w:rPr>
          <w:rFonts w:ascii="ＭＳ 明朝" w:eastAsia="ＭＳ 明朝" w:hAnsi="ＭＳ 明朝" w:cs="Times New Roman" w:hint="eastAsia"/>
          <w:sz w:val="20"/>
          <w:szCs w:val="20"/>
        </w:rPr>
        <w:t>について周知すること。</w:t>
      </w:r>
    </w:p>
    <w:p w14:paraId="5772B1BE" w14:textId="77777777" w:rsidR="00AC14E1" w:rsidRPr="0022379E" w:rsidRDefault="00AC14E1" w:rsidP="00E12B3C">
      <w:pPr>
        <w:ind w:firstLineChars="100" w:firstLine="2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（３）「</w:t>
      </w:r>
      <w:r w:rsidRPr="0022379E">
        <w:rPr>
          <w:rFonts w:ascii="ＭＳ 明朝" w:eastAsia="ＭＳ 明朝" w:hAnsi="ＭＳ 明朝" w:cs="Times New Roman" w:hint="eastAsia"/>
          <w:b/>
          <w:sz w:val="20"/>
          <w:szCs w:val="20"/>
        </w:rPr>
        <w:t>参加者名簿</w:t>
      </w:r>
      <w:r w:rsidRPr="0022379E">
        <w:rPr>
          <w:rFonts w:ascii="ＭＳ 明朝" w:eastAsia="ＭＳ 明朝" w:hAnsi="ＭＳ 明朝" w:cs="Times New Roman" w:hint="eastAsia"/>
          <w:sz w:val="20"/>
          <w:szCs w:val="20"/>
        </w:rPr>
        <w:t>」の</w:t>
      </w:r>
      <w:r w:rsidRPr="0022379E">
        <w:rPr>
          <w:rFonts w:ascii="ＭＳ 明朝" w:eastAsia="ＭＳ 明朝" w:hAnsi="ＭＳ 明朝" w:cs="Times New Roman" w:hint="eastAsia"/>
          <w:b/>
          <w:sz w:val="20"/>
          <w:szCs w:val="20"/>
        </w:rPr>
        <w:t>作成</w:t>
      </w:r>
      <w:r w:rsidRPr="0022379E">
        <w:rPr>
          <w:rFonts w:ascii="ＭＳ 明朝" w:eastAsia="ＭＳ 明朝" w:hAnsi="ＭＳ 明朝" w:cs="Times New Roman" w:hint="eastAsia"/>
          <w:sz w:val="20"/>
          <w:szCs w:val="20"/>
        </w:rPr>
        <w:t>を行うこと。</w:t>
      </w:r>
    </w:p>
    <w:p w14:paraId="661997B1" w14:textId="77777777" w:rsidR="00AC14E1" w:rsidRPr="0022379E" w:rsidRDefault="00AC14E1" w:rsidP="00E12B3C">
      <w:pPr>
        <w:ind w:firstLineChars="100" w:firstLine="2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（４）参加者の当日までの健康観察を行うよう周知すること。</w:t>
      </w:r>
    </w:p>
    <w:p w14:paraId="7EDD610D" w14:textId="77777777" w:rsidR="00AC14E1" w:rsidRPr="0022379E" w:rsidRDefault="00AC14E1" w:rsidP="00E12B3C">
      <w:pPr>
        <w:ind w:firstLineChars="100" w:firstLine="2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（５）参加者・参加団体に「</w:t>
      </w:r>
      <w:r w:rsidRPr="0022379E">
        <w:rPr>
          <w:rFonts w:ascii="ＭＳ 明朝" w:eastAsia="ＭＳ 明朝" w:hAnsi="ＭＳ 明朝" w:cs="Times New Roman" w:hint="eastAsia"/>
          <w:b/>
          <w:sz w:val="20"/>
          <w:szCs w:val="20"/>
        </w:rPr>
        <w:t>当日チェックシート</w:t>
      </w:r>
      <w:r w:rsidRPr="0022379E">
        <w:rPr>
          <w:rFonts w:ascii="ＭＳ 明朝" w:eastAsia="ＭＳ 明朝" w:hAnsi="ＭＳ 明朝" w:cs="Times New Roman" w:hint="eastAsia"/>
          <w:sz w:val="20"/>
          <w:szCs w:val="20"/>
        </w:rPr>
        <w:t>」の</w:t>
      </w:r>
      <w:r w:rsidRPr="0022379E">
        <w:rPr>
          <w:rFonts w:ascii="ＭＳ 明朝" w:eastAsia="ＭＳ 明朝" w:hAnsi="ＭＳ 明朝" w:cs="Times New Roman" w:hint="eastAsia"/>
          <w:b/>
          <w:sz w:val="20"/>
          <w:szCs w:val="20"/>
        </w:rPr>
        <w:t>記入・提出</w:t>
      </w:r>
      <w:r w:rsidRPr="0022379E">
        <w:rPr>
          <w:rFonts w:ascii="ＭＳ 明朝" w:eastAsia="ＭＳ 明朝" w:hAnsi="ＭＳ 明朝" w:cs="Times New Roman" w:hint="eastAsia"/>
          <w:sz w:val="20"/>
          <w:szCs w:val="20"/>
        </w:rPr>
        <w:t>について周知すること。</w:t>
      </w:r>
    </w:p>
    <w:p w14:paraId="35CE9B92" w14:textId="77777777" w:rsidR="000465D0" w:rsidRPr="0022379E" w:rsidRDefault="00AC14E1" w:rsidP="000465D0">
      <w:pPr>
        <w:ind w:firstLineChars="100" w:firstLine="2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（６）「参加者名簿」及び「当日チェックシート」</w:t>
      </w:r>
      <w:r w:rsidR="00116E73" w:rsidRPr="0022379E">
        <w:rPr>
          <w:rFonts w:ascii="ＭＳ 明朝" w:eastAsia="ＭＳ 明朝" w:hAnsi="ＭＳ 明朝" w:cs="Times New Roman" w:hint="eastAsia"/>
          <w:sz w:val="20"/>
          <w:szCs w:val="20"/>
        </w:rPr>
        <w:t>は</w:t>
      </w:r>
      <w:r w:rsidRPr="0022379E">
        <w:rPr>
          <w:rFonts w:ascii="ＭＳ 明朝" w:eastAsia="ＭＳ 明朝" w:hAnsi="ＭＳ 明朝" w:cs="Times New Roman" w:hint="eastAsia"/>
          <w:sz w:val="20"/>
          <w:szCs w:val="20"/>
        </w:rPr>
        <w:t>、必要に応じて保健所等の公的機関へ提供される場合</w:t>
      </w:r>
    </w:p>
    <w:p w14:paraId="7DDB7775" w14:textId="6BFF222A" w:rsidR="00E12B3C" w:rsidRPr="0022379E" w:rsidRDefault="00AC14E1" w:rsidP="000465D0">
      <w:pPr>
        <w:ind w:firstLineChars="400" w:firstLine="8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があることを参加者・参加団体に周知すること。</w:t>
      </w:r>
    </w:p>
    <w:p w14:paraId="113ADCD1" w14:textId="56B877DF" w:rsidR="00AC14E1" w:rsidRPr="0022379E" w:rsidRDefault="00AC14E1" w:rsidP="00E12B3C">
      <w:pPr>
        <w:ind w:leftChars="100" w:left="810" w:hangingChars="300" w:hanging="6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（７）</w:t>
      </w:r>
      <w:r w:rsidR="0025215F" w:rsidRPr="0022379E">
        <w:rPr>
          <w:rFonts w:ascii="ＭＳ 明朝" w:eastAsia="ＭＳ 明朝" w:hAnsi="ＭＳ 明朝" w:cs="Times New Roman" w:hint="eastAsia"/>
          <w:sz w:val="20"/>
          <w:szCs w:val="20"/>
        </w:rPr>
        <w:t>行事</w:t>
      </w:r>
      <w:r w:rsidRPr="0022379E">
        <w:rPr>
          <w:rFonts w:ascii="ＭＳ 明朝" w:eastAsia="ＭＳ 明朝" w:hAnsi="ＭＳ 明朝" w:cs="Times New Roman" w:hint="eastAsia"/>
          <w:sz w:val="20"/>
          <w:szCs w:val="20"/>
        </w:rPr>
        <w:t>中に感染が疑われる者や感染者が発生した場合の対応策や緊急連絡体制を立てておくこと。また、その旨を参加者・参加団体に周知すること。</w:t>
      </w:r>
    </w:p>
    <w:p w14:paraId="1A3609E8" w14:textId="1752FEDF" w:rsidR="00AC14E1" w:rsidRPr="0022379E" w:rsidRDefault="00AC14E1" w:rsidP="00AC14E1">
      <w:pPr>
        <w:ind w:leftChars="88" w:left="526" w:hangingChars="170" w:hanging="341"/>
        <w:rPr>
          <w:rFonts w:ascii="ＭＳ 明朝" w:eastAsia="ＭＳ 明朝" w:hAnsi="ＭＳ 明朝" w:cs="Times New Roman"/>
          <w:b/>
          <w:sz w:val="20"/>
          <w:szCs w:val="20"/>
        </w:rPr>
      </w:pPr>
      <w:r w:rsidRPr="0022379E">
        <w:rPr>
          <w:rFonts w:ascii="ＭＳ 明朝" w:eastAsia="ＭＳ 明朝" w:hAnsi="ＭＳ 明朝" w:cs="Times New Roman" w:hint="eastAsia"/>
          <w:b/>
          <w:sz w:val="20"/>
          <w:szCs w:val="20"/>
        </w:rPr>
        <w:t>〔開催当日の留意事項〕</w:t>
      </w:r>
    </w:p>
    <w:p w14:paraId="2626C3CD" w14:textId="2074BB24" w:rsidR="00AC14E1" w:rsidRPr="0022379E" w:rsidRDefault="00AC14E1" w:rsidP="00AC14E1">
      <w:pPr>
        <w:ind w:leftChars="88" w:left="525" w:hangingChars="170" w:hanging="34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（１）適切な感染防止策を実施すること</w:t>
      </w:r>
      <w:r w:rsidR="00586214" w:rsidRPr="0022379E">
        <w:rPr>
          <w:rFonts w:ascii="ＭＳ 明朝" w:eastAsia="ＭＳ 明朝" w:hAnsi="ＭＳ 明朝" w:cs="Times New Roman" w:hint="eastAsia"/>
          <w:b/>
          <w:sz w:val="20"/>
          <w:szCs w:val="20"/>
        </w:rPr>
        <w:t>。</w:t>
      </w:r>
    </w:p>
    <w:p w14:paraId="383263FE" w14:textId="77777777" w:rsidR="00AC14E1" w:rsidRPr="0022379E" w:rsidRDefault="00AC14E1" w:rsidP="00AC14E1">
      <w:pPr>
        <w:ind w:leftChars="100" w:left="1010" w:hangingChars="400" w:hanging="8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 xml:space="preserve">　　　ア．参加者の体調等を「当日チェックシート」で確認すること。　</w:t>
      </w:r>
    </w:p>
    <w:p w14:paraId="0032DCEC" w14:textId="2CB35077" w:rsidR="00AC14E1" w:rsidRPr="0022379E" w:rsidRDefault="00AC14E1" w:rsidP="005E48E1">
      <w:pPr>
        <w:ind w:leftChars="100" w:left="1210" w:hangingChars="500" w:hanging="10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 xml:space="preserve">　　　イ．「参加者名簿」及び「参加承諾書」の回収を行うこと。なお、各書類は、万が一感染が発生した場合に備え、高文連事務局もしくは各専門部で</w:t>
      </w:r>
      <w:r w:rsidR="0025215F" w:rsidRPr="0022379E">
        <w:rPr>
          <w:rFonts w:ascii="ＭＳ 明朝" w:eastAsia="ＭＳ 明朝" w:hAnsi="ＭＳ 明朝" w:cs="Times New Roman" w:hint="eastAsia"/>
          <w:sz w:val="20"/>
          <w:szCs w:val="20"/>
        </w:rPr>
        <w:t>行事</w:t>
      </w:r>
      <w:r w:rsidRPr="0022379E">
        <w:rPr>
          <w:rFonts w:ascii="ＭＳ 明朝" w:eastAsia="ＭＳ 明朝" w:hAnsi="ＭＳ 明朝" w:cs="Times New Roman" w:hint="eastAsia"/>
          <w:sz w:val="20"/>
          <w:szCs w:val="20"/>
        </w:rPr>
        <w:t>終了後１ヵ月間保存すること。その際、個人情報の取扱いに十分注意すること。</w:t>
      </w:r>
    </w:p>
    <w:p w14:paraId="3A51EE73" w14:textId="77777777" w:rsidR="00AC14E1" w:rsidRPr="0022379E" w:rsidRDefault="00AC14E1" w:rsidP="005E48E1">
      <w:pPr>
        <w:ind w:leftChars="100" w:left="1210" w:hangingChars="500" w:hanging="10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 xml:space="preserve">　　　ウ．参加者以外の来場者（来賓・保護者・一般客等）に対して、検温や当日チェックシートの記入・提出を求めること。</w:t>
      </w:r>
    </w:p>
    <w:p w14:paraId="74358BC4" w14:textId="77777777" w:rsidR="00AC14E1" w:rsidRPr="0022379E" w:rsidRDefault="00AC14E1" w:rsidP="00116E73">
      <w:pPr>
        <w:ind w:leftChars="100" w:left="1610" w:hangingChars="700" w:hanging="14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 xml:space="preserve">　　　エ．共有して使用した物や設備の適正な消毒や清掃を行うこと。</w:t>
      </w:r>
    </w:p>
    <w:p w14:paraId="453FCC33" w14:textId="77777777" w:rsidR="00AC14E1" w:rsidRPr="0022379E" w:rsidRDefault="00AC14E1" w:rsidP="00AC14E1">
      <w:pPr>
        <w:ind w:firstLineChars="400" w:firstLine="8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オ．マスクの着用の徹底を図ること。</w:t>
      </w:r>
    </w:p>
    <w:p w14:paraId="3B898CE1" w14:textId="77777777" w:rsidR="00AC14E1" w:rsidRPr="0022379E" w:rsidRDefault="00AC14E1" w:rsidP="00AC14E1">
      <w:pPr>
        <w:ind w:firstLineChars="400" w:firstLine="8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カ．</w:t>
      </w:r>
      <w:r w:rsidRPr="0022379E">
        <w:rPr>
          <w:rFonts w:ascii="ＭＳ 明朝" w:eastAsia="ＭＳ 明朝" w:hAnsi="ＭＳ 明朝" w:cs="Times New Roman"/>
          <w:sz w:val="20"/>
          <w:szCs w:val="20"/>
        </w:rPr>
        <w:t>こまめな手洗い</w:t>
      </w:r>
      <w:r w:rsidRPr="0022379E">
        <w:rPr>
          <w:rFonts w:ascii="ＭＳ 明朝" w:eastAsia="ＭＳ 明朝" w:hAnsi="ＭＳ 明朝" w:cs="Times New Roman" w:hint="eastAsia"/>
          <w:sz w:val="20"/>
          <w:szCs w:val="20"/>
        </w:rPr>
        <w:t>、手指消毒の</w:t>
      </w:r>
      <w:r w:rsidRPr="0022379E">
        <w:rPr>
          <w:rFonts w:ascii="ＭＳ 明朝" w:eastAsia="ＭＳ 明朝" w:hAnsi="ＭＳ 明朝" w:cs="Times New Roman"/>
          <w:sz w:val="20"/>
          <w:szCs w:val="20"/>
        </w:rPr>
        <w:t>徹底</w:t>
      </w:r>
      <w:r w:rsidRPr="0022379E">
        <w:rPr>
          <w:rFonts w:ascii="ＭＳ 明朝" w:eastAsia="ＭＳ 明朝" w:hAnsi="ＭＳ 明朝" w:cs="Times New Roman" w:hint="eastAsia"/>
          <w:sz w:val="20"/>
          <w:szCs w:val="20"/>
        </w:rPr>
        <w:t>を図ること。</w:t>
      </w:r>
    </w:p>
    <w:p w14:paraId="26EE711A" w14:textId="77777777" w:rsidR="00AC14E1" w:rsidRPr="0022379E" w:rsidRDefault="00AC14E1" w:rsidP="00AC14E1">
      <w:pPr>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 xml:space="preserve">　　　　キ．</w:t>
      </w:r>
      <w:r w:rsidRPr="0022379E">
        <w:rPr>
          <w:rFonts w:ascii="ＭＳ 明朝" w:eastAsia="ＭＳ 明朝" w:hAnsi="ＭＳ 明朝" w:cs="Times New Roman"/>
          <w:sz w:val="20"/>
          <w:szCs w:val="20"/>
        </w:rPr>
        <w:t>会場の入口等に消毒設備を設置すること。</w:t>
      </w:r>
    </w:p>
    <w:p w14:paraId="2475B25C" w14:textId="77777777" w:rsidR="00AC14E1" w:rsidRPr="0022379E" w:rsidRDefault="00AC14E1" w:rsidP="00AC14E1">
      <w:pPr>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 xml:space="preserve">　　　　ク．配布物や回収物は極力手渡しを避けること。</w:t>
      </w:r>
    </w:p>
    <w:p w14:paraId="52484AF0" w14:textId="77777777" w:rsidR="00AC14E1" w:rsidRPr="0022379E" w:rsidRDefault="00AC14E1" w:rsidP="00116E73">
      <w:pPr>
        <w:ind w:left="1200" w:hangingChars="600" w:hanging="12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 xml:space="preserve">　　　　ケ．鼻水・唾液などがついたごみ及びマスクはビニール袋に密閉して捨てるよう案内すること。</w:t>
      </w:r>
    </w:p>
    <w:p w14:paraId="3A6FB905" w14:textId="77777777" w:rsidR="00AC14E1" w:rsidRPr="0022379E" w:rsidRDefault="00AC14E1" w:rsidP="00116E73">
      <w:pPr>
        <w:ind w:left="1200" w:hangingChars="600" w:hanging="12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 xml:space="preserve">　　　　コ．大声での会話が行われないよう、ＢＧＭや機械の効果音等を最小限に調整すること。</w:t>
      </w:r>
    </w:p>
    <w:p w14:paraId="4177A50D" w14:textId="393C26E0" w:rsidR="00057982" w:rsidRPr="0022379E" w:rsidRDefault="00057982" w:rsidP="00057982">
      <w:pPr>
        <w:ind w:firstLineChars="100" w:firstLine="2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（２）会場において</w:t>
      </w:r>
      <w:r w:rsidRPr="0022379E">
        <w:rPr>
          <w:rFonts w:ascii="ＭＳ 明朝" w:eastAsia="ＭＳ 明朝" w:hAnsi="ＭＳ 明朝" w:cs="Times New Roman"/>
          <w:sz w:val="20"/>
          <w:szCs w:val="20"/>
        </w:rPr>
        <w:t>「</w:t>
      </w:r>
      <w:r w:rsidRPr="0022379E">
        <w:rPr>
          <w:rFonts w:ascii="ＭＳ 明朝" w:eastAsia="ＭＳ 明朝" w:hAnsi="ＭＳ 明朝" w:cs="Times New Roman" w:hint="eastAsia"/>
          <w:sz w:val="20"/>
          <w:szCs w:val="20"/>
        </w:rPr>
        <w:t>３</w:t>
      </w:r>
      <w:r w:rsidRPr="0022379E">
        <w:rPr>
          <w:rFonts w:ascii="ＭＳ 明朝" w:eastAsia="ＭＳ 明朝" w:hAnsi="ＭＳ 明朝" w:cs="Times New Roman"/>
          <w:sz w:val="20"/>
          <w:szCs w:val="20"/>
        </w:rPr>
        <w:t>密」</w:t>
      </w:r>
      <w:r w:rsidRPr="0022379E">
        <w:rPr>
          <w:rFonts w:ascii="ＭＳ 明朝" w:eastAsia="ＭＳ 明朝" w:hAnsi="ＭＳ 明朝" w:cs="Times New Roman" w:hint="eastAsia"/>
          <w:sz w:val="20"/>
          <w:szCs w:val="20"/>
        </w:rPr>
        <w:t>（密閉・密集・密接）</w:t>
      </w:r>
      <w:r w:rsidRPr="0022379E">
        <w:rPr>
          <w:rFonts w:ascii="ＭＳ 明朝" w:eastAsia="ＭＳ 明朝" w:hAnsi="ＭＳ 明朝" w:cs="Times New Roman"/>
          <w:sz w:val="20"/>
          <w:szCs w:val="20"/>
        </w:rPr>
        <w:t>を避け</w:t>
      </w:r>
      <w:r w:rsidRPr="0022379E">
        <w:rPr>
          <w:rFonts w:ascii="ＭＳ 明朝" w:eastAsia="ＭＳ 明朝" w:hAnsi="ＭＳ 明朝" w:cs="Times New Roman" w:hint="eastAsia"/>
          <w:sz w:val="20"/>
          <w:szCs w:val="20"/>
        </w:rPr>
        <w:t>る対策をとること</w:t>
      </w:r>
      <w:r w:rsidR="00586214" w:rsidRPr="0022379E">
        <w:rPr>
          <w:rFonts w:ascii="ＭＳ 明朝" w:eastAsia="ＭＳ 明朝" w:hAnsi="ＭＳ 明朝" w:cs="Times New Roman" w:hint="eastAsia"/>
          <w:b/>
          <w:sz w:val="20"/>
          <w:szCs w:val="20"/>
        </w:rPr>
        <w:t>。</w:t>
      </w:r>
    </w:p>
    <w:p w14:paraId="2603A97C" w14:textId="77777777" w:rsidR="00057982" w:rsidRPr="0022379E" w:rsidRDefault="00057982" w:rsidP="00057982">
      <w:pPr>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 xml:space="preserve">　　　　ア．会場入口・受付・控室等に、参加者・来場者が遵守すべき事項を掲示すること。</w:t>
      </w:r>
    </w:p>
    <w:p w14:paraId="7589B1A4" w14:textId="77777777" w:rsidR="00057982" w:rsidRPr="0022379E" w:rsidRDefault="00057982" w:rsidP="00057982">
      <w:pPr>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 xml:space="preserve">　　　　イ. 座席指定を行うなど、できる限り入場者の座席位置を把握すること。</w:t>
      </w:r>
    </w:p>
    <w:p w14:paraId="3E70D83D" w14:textId="77777777" w:rsidR="00057982" w:rsidRPr="0022379E" w:rsidRDefault="00057982" w:rsidP="00057982">
      <w:pPr>
        <w:ind w:leftChars="200" w:left="1020" w:hangingChars="300" w:hanging="6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 xml:space="preserve">　　ウ．</w:t>
      </w:r>
      <w:r w:rsidRPr="0022379E">
        <w:rPr>
          <w:rFonts w:ascii="ＭＳ 明朝" w:eastAsia="ＭＳ 明朝" w:hAnsi="ＭＳ 明朝" w:cs="Times New Roman"/>
          <w:sz w:val="20"/>
          <w:szCs w:val="20"/>
        </w:rPr>
        <w:t>定期的に入口のドアや窓を開け、換気扇を回すなど、</w:t>
      </w:r>
      <w:r w:rsidRPr="0022379E">
        <w:rPr>
          <w:rFonts w:ascii="ＭＳ 明朝" w:eastAsia="ＭＳ 明朝" w:hAnsi="ＭＳ 明朝" w:cs="Times New Roman" w:hint="eastAsia"/>
          <w:sz w:val="20"/>
          <w:szCs w:val="20"/>
        </w:rPr>
        <w:t>２</w:t>
      </w:r>
      <w:r w:rsidRPr="0022379E">
        <w:rPr>
          <w:rFonts w:ascii="ＭＳ 明朝" w:eastAsia="ＭＳ 明朝" w:hAnsi="ＭＳ 明朝" w:cs="Times New Roman"/>
          <w:sz w:val="20"/>
          <w:szCs w:val="20"/>
        </w:rPr>
        <w:t>方向で換気を行うこと</w:t>
      </w:r>
      <w:r w:rsidRPr="0022379E">
        <w:rPr>
          <w:rFonts w:ascii="ＭＳ 明朝" w:eastAsia="ＭＳ 明朝" w:hAnsi="ＭＳ 明朝" w:cs="Times New Roman" w:hint="eastAsia"/>
          <w:sz w:val="20"/>
          <w:szCs w:val="20"/>
        </w:rPr>
        <w:t>。</w:t>
      </w:r>
    </w:p>
    <w:p w14:paraId="0A247926" w14:textId="77777777" w:rsidR="00057982" w:rsidRPr="0022379E" w:rsidRDefault="00057982" w:rsidP="00057982">
      <w:pPr>
        <w:ind w:leftChars="100" w:left="1010" w:hangingChars="400" w:hanging="8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 xml:space="preserve">　　　エ．</w:t>
      </w:r>
      <w:r w:rsidRPr="0022379E">
        <w:rPr>
          <w:rFonts w:ascii="ＭＳ 明朝" w:eastAsia="ＭＳ 明朝" w:hAnsi="ＭＳ 明朝" w:cs="Times New Roman"/>
          <w:sz w:val="20"/>
          <w:szCs w:val="20"/>
        </w:rPr>
        <w:t>入退出時や集合場所</w:t>
      </w:r>
      <w:r w:rsidRPr="0022379E">
        <w:rPr>
          <w:rFonts w:ascii="ＭＳ 明朝" w:eastAsia="ＭＳ 明朝" w:hAnsi="ＭＳ 明朝" w:cs="Times New Roman" w:hint="eastAsia"/>
          <w:sz w:val="20"/>
          <w:szCs w:val="20"/>
        </w:rPr>
        <w:t>、待機場所</w:t>
      </w:r>
      <w:r w:rsidRPr="0022379E">
        <w:rPr>
          <w:rFonts w:ascii="ＭＳ 明朝" w:eastAsia="ＭＳ 明朝" w:hAnsi="ＭＳ 明朝" w:cs="Times New Roman"/>
          <w:sz w:val="20"/>
          <w:szCs w:val="20"/>
        </w:rPr>
        <w:t>等において十分な間隔を確保すること</w:t>
      </w:r>
      <w:r w:rsidRPr="0022379E">
        <w:rPr>
          <w:rFonts w:ascii="ＭＳ 明朝" w:eastAsia="ＭＳ 明朝" w:hAnsi="ＭＳ 明朝" w:cs="Times New Roman" w:hint="eastAsia"/>
          <w:sz w:val="20"/>
          <w:szCs w:val="20"/>
        </w:rPr>
        <w:t>。</w:t>
      </w:r>
    </w:p>
    <w:p w14:paraId="34486A3E" w14:textId="77777777" w:rsidR="00057982" w:rsidRPr="0022379E" w:rsidRDefault="00057982" w:rsidP="00057982">
      <w:pPr>
        <w:ind w:firstLineChars="100" w:firstLine="2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 xml:space="preserve">　　　オ．</w:t>
      </w:r>
      <w:r w:rsidRPr="0022379E">
        <w:rPr>
          <w:rFonts w:ascii="ＭＳ 明朝" w:eastAsia="ＭＳ 明朝" w:hAnsi="ＭＳ 明朝" w:cs="Times New Roman"/>
          <w:sz w:val="20"/>
          <w:szCs w:val="20"/>
        </w:rPr>
        <w:t>入場人数や滞在時間を制限すること</w:t>
      </w:r>
      <w:r w:rsidRPr="0022379E">
        <w:rPr>
          <w:rFonts w:ascii="ＭＳ 明朝" w:eastAsia="ＭＳ 明朝" w:hAnsi="ＭＳ 明朝" w:cs="Times New Roman" w:hint="eastAsia"/>
          <w:sz w:val="20"/>
          <w:szCs w:val="20"/>
        </w:rPr>
        <w:t>。</w:t>
      </w:r>
    </w:p>
    <w:p w14:paraId="59209248" w14:textId="77777777" w:rsidR="00057982" w:rsidRPr="0022379E" w:rsidRDefault="00057982" w:rsidP="00057982">
      <w:pPr>
        <w:ind w:firstLineChars="400" w:firstLine="8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カ．障がい者の誘導や介助を行うなどやむを得ない場合を除き、他の参加者、行事役</w:t>
      </w:r>
    </w:p>
    <w:p w14:paraId="5198B21E" w14:textId="77777777" w:rsidR="00057982" w:rsidRPr="0022379E" w:rsidRDefault="00057982" w:rsidP="00057982">
      <w:pPr>
        <w:ind w:firstLineChars="600" w:firstLine="12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員等との距離（１ｍできれば２ｍ）を確保すること。</w:t>
      </w:r>
    </w:p>
    <w:p w14:paraId="69F5FA32" w14:textId="77777777" w:rsidR="00057982" w:rsidRPr="0022379E" w:rsidRDefault="00057982" w:rsidP="00057982">
      <w:pPr>
        <w:ind w:firstLineChars="100" w:firstLine="2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（３）会場を巡回し、感染防止策が遵守されているか確認すること。</w:t>
      </w:r>
    </w:p>
    <w:p w14:paraId="41B90594" w14:textId="6F1A3201" w:rsidR="00AC14E1" w:rsidRPr="0022379E" w:rsidRDefault="004E4902" w:rsidP="00AC14E1">
      <w:pPr>
        <w:rPr>
          <w:rFonts w:ascii="HGP創英角ｺﾞｼｯｸUB" w:eastAsia="HGP創英角ｺﾞｼｯｸUB" w:hAnsi="HGP創英角ｺﾞｼｯｸUB" w:cs="Times New Roman"/>
          <w:bCs/>
          <w:sz w:val="24"/>
          <w:szCs w:val="24"/>
        </w:rPr>
      </w:pPr>
      <w:r w:rsidRPr="0022379E">
        <w:rPr>
          <w:rFonts w:ascii="HGP創英角ｺﾞｼｯｸUB" w:eastAsia="HGP創英角ｺﾞｼｯｸUB" w:hAnsi="HGP創英角ｺﾞｼｯｸUB" w:cs="Times New Roman" w:hint="eastAsia"/>
          <w:bCs/>
          <w:sz w:val="24"/>
          <w:szCs w:val="24"/>
        </w:rPr>
        <w:lastRenderedPageBreak/>
        <w:t>５</w:t>
      </w:r>
      <w:r w:rsidR="00AC14E1" w:rsidRPr="0022379E">
        <w:rPr>
          <w:rFonts w:ascii="HGP創英角ｺﾞｼｯｸUB" w:eastAsia="HGP創英角ｺﾞｼｯｸUB" w:hAnsi="HGP創英角ｺﾞｼｯｸUB" w:cs="Times New Roman" w:hint="eastAsia"/>
          <w:bCs/>
          <w:sz w:val="24"/>
          <w:szCs w:val="24"/>
        </w:rPr>
        <w:t xml:space="preserve">　</w:t>
      </w:r>
      <w:r w:rsidR="0025215F" w:rsidRPr="0022379E">
        <w:rPr>
          <w:rFonts w:ascii="HGP創英角ｺﾞｼｯｸUB" w:eastAsia="HGP創英角ｺﾞｼｯｸUB" w:hAnsi="HGP創英角ｺﾞｼｯｸUB" w:cs="Times New Roman" w:hint="eastAsia"/>
          <w:bCs/>
          <w:sz w:val="24"/>
          <w:szCs w:val="24"/>
        </w:rPr>
        <w:t>行事開催</w:t>
      </w:r>
      <w:r w:rsidR="00AC14E1" w:rsidRPr="0022379E">
        <w:rPr>
          <w:rFonts w:ascii="HGP創英角ｺﾞｼｯｸUB" w:eastAsia="HGP創英角ｺﾞｼｯｸUB" w:hAnsi="HGP創英角ｺﾞｼｯｸUB" w:cs="Times New Roman" w:hint="eastAsia"/>
          <w:bCs/>
          <w:sz w:val="24"/>
          <w:szCs w:val="24"/>
        </w:rPr>
        <w:t>中に体調が悪くなった者が発生した場合の対応策</w:t>
      </w:r>
    </w:p>
    <w:p w14:paraId="5AFD4C38" w14:textId="77777777" w:rsidR="004D5E29" w:rsidRPr="0022379E" w:rsidRDefault="004D5E29" w:rsidP="00AC14E1">
      <w:pPr>
        <w:rPr>
          <w:rFonts w:ascii="HGP創英角ｺﾞｼｯｸUB" w:eastAsia="HGP創英角ｺﾞｼｯｸUB" w:hAnsi="HGP創英角ｺﾞｼｯｸUB" w:cs="Times New Roman"/>
          <w:sz w:val="20"/>
          <w:szCs w:val="20"/>
        </w:rPr>
      </w:pPr>
    </w:p>
    <w:p w14:paraId="7217D78E" w14:textId="77777777" w:rsidR="00AC14E1" w:rsidRPr="0022379E" w:rsidRDefault="00F97DB6" w:rsidP="00F97DB6">
      <w:pPr>
        <w:ind w:firstLineChars="100" w:firstLine="2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（１）</w:t>
      </w:r>
      <w:r w:rsidR="00AC14E1" w:rsidRPr="0022379E">
        <w:rPr>
          <w:rFonts w:ascii="ＭＳ 明朝" w:eastAsia="ＭＳ 明朝" w:hAnsi="ＭＳ 明朝" w:cs="Times New Roman" w:hint="eastAsia"/>
          <w:sz w:val="20"/>
          <w:szCs w:val="20"/>
        </w:rPr>
        <w:t>速やかに別室へ隔離すること。なお、隔離する場所をあらかじめ確保しておくこと。</w:t>
      </w:r>
    </w:p>
    <w:p w14:paraId="17B545CB" w14:textId="77777777" w:rsidR="00F97DB6" w:rsidRPr="0022379E" w:rsidRDefault="00F97DB6" w:rsidP="00AC14E1">
      <w:pPr>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 xml:space="preserve">　（２）対応する者は、マスクや手袋の着用を徹底すること。</w:t>
      </w:r>
    </w:p>
    <w:p w14:paraId="2043431B" w14:textId="77777777" w:rsidR="00F97DB6" w:rsidRPr="0022379E" w:rsidRDefault="00AC14E1" w:rsidP="00AC14E1">
      <w:pPr>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 xml:space="preserve">　（３）原則、公共交通機関は使用せず、保護者等に迎えにきてもらうこととし、安全に帰</w:t>
      </w:r>
    </w:p>
    <w:p w14:paraId="4F722BCA" w14:textId="157AE5AE" w:rsidR="00AC14E1" w:rsidRPr="0022379E" w:rsidRDefault="00AC14E1" w:rsidP="00F97DB6">
      <w:pPr>
        <w:ind w:firstLineChars="400" w:firstLine="8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宅させる</w:t>
      </w:r>
      <w:r w:rsidR="00586214" w:rsidRPr="0022379E">
        <w:rPr>
          <w:rFonts w:ascii="ＭＳ 明朝" w:eastAsia="ＭＳ 明朝" w:hAnsi="ＭＳ 明朝" w:cs="Times New Roman" w:hint="eastAsia"/>
          <w:b/>
          <w:sz w:val="20"/>
          <w:szCs w:val="20"/>
        </w:rPr>
        <w:t>こと</w:t>
      </w:r>
      <w:r w:rsidRPr="0022379E">
        <w:rPr>
          <w:rFonts w:ascii="ＭＳ 明朝" w:eastAsia="ＭＳ 明朝" w:hAnsi="ＭＳ 明朝" w:cs="Times New Roman" w:hint="eastAsia"/>
          <w:b/>
          <w:sz w:val="20"/>
          <w:szCs w:val="20"/>
        </w:rPr>
        <w:t>。</w:t>
      </w:r>
    </w:p>
    <w:p w14:paraId="6A06BB13" w14:textId="77777777" w:rsidR="00F97DB6" w:rsidRPr="0022379E" w:rsidRDefault="00AC14E1" w:rsidP="00AC14E1">
      <w:pPr>
        <w:ind w:left="196"/>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（４）以下の症状が見られる場合、「帰国者・接触者相談センター」（下記参照）へ連絡し、</w:t>
      </w:r>
    </w:p>
    <w:p w14:paraId="1F43A7D0" w14:textId="77777777" w:rsidR="00AC14E1" w:rsidRPr="0022379E" w:rsidRDefault="00AC14E1" w:rsidP="00EE3E73">
      <w:pPr>
        <w:ind w:left="196" w:firstLineChars="300" w:firstLine="6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指示を受けること。</w:t>
      </w:r>
    </w:p>
    <w:p w14:paraId="01899D39" w14:textId="77777777" w:rsidR="00AC14E1" w:rsidRPr="0022379E" w:rsidRDefault="00AC14E1" w:rsidP="00AC14E1">
      <w:pPr>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 xml:space="preserve">　　</w:t>
      </w:r>
      <w:r w:rsidR="00F97DB6" w:rsidRPr="0022379E">
        <w:rPr>
          <w:rFonts w:ascii="ＭＳ 明朝" w:eastAsia="ＭＳ 明朝" w:hAnsi="ＭＳ 明朝" w:cs="Times New Roman" w:hint="eastAsia"/>
          <w:sz w:val="20"/>
          <w:szCs w:val="20"/>
        </w:rPr>
        <w:t xml:space="preserve">　</w:t>
      </w:r>
      <w:r w:rsidRPr="0022379E">
        <w:rPr>
          <w:rFonts w:ascii="ＭＳ 明朝" w:eastAsia="ＭＳ 明朝" w:hAnsi="ＭＳ 明朝" w:cs="Times New Roman" w:hint="eastAsia"/>
          <w:sz w:val="20"/>
          <w:szCs w:val="20"/>
        </w:rPr>
        <w:t>・息苦しさ（呼吸困難）、強いだるさ（倦怠感）、高熱等の強い症状のいずれかがある場合</w:t>
      </w:r>
    </w:p>
    <w:p w14:paraId="17615233" w14:textId="2D54364E" w:rsidR="00AC14E1" w:rsidRPr="0022379E" w:rsidRDefault="00AC14E1" w:rsidP="00AC14E1">
      <w:pPr>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 xml:space="preserve">　　　・重症化しやすい方で、発熱や咳などの比較的軽い風邪の症状がある場合</w:t>
      </w:r>
    </w:p>
    <w:p w14:paraId="12B40ACE" w14:textId="77777777" w:rsidR="00D0023C" w:rsidRPr="0022379E" w:rsidRDefault="00D0023C" w:rsidP="00AC14E1">
      <w:pPr>
        <w:rPr>
          <w:rFonts w:ascii="ＭＳ 明朝" w:eastAsia="ＭＳ 明朝" w:hAnsi="ＭＳ 明朝" w:cs="Times New Roman"/>
          <w:sz w:val="20"/>
          <w:szCs w:val="20"/>
        </w:rPr>
      </w:pPr>
    </w:p>
    <w:tbl>
      <w:tblPr>
        <w:tblW w:w="5000" w:type="pct"/>
        <w:tblBorders>
          <w:top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943"/>
        <w:gridCol w:w="1799"/>
        <w:gridCol w:w="1634"/>
        <w:gridCol w:w="3252"/>
      </w:tblGrid>
      <w:tr w:rsidR="0022379E" w:rsidRPr="0022379E" w14:paraId="10F8A17A" w14:textId="77777777" w:rsidTr="00D0023C">
        <w:trPr>
          <w:trHeight w:val="400"/>
        </w:trPr>
        <w:tc>
          <w:tcPr>
            <w:tcW w:w="0" w:type="auto"/>
            <w:gridSpan w:val="4"/>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vAlign w:val="center"/>
            <w:hideMark/>
          </w:tcPr>
          <w:p w14:paraId="5C42FD34" w14:textId="718042A6" w:rsidR="00AC14E1" w:rsidRPr="0022379E" w:rsidRDefault="00AC14E1" w:rsidP="00AC14E1">
            <w:pPr>
              <w:widowControl/>
              <w:shd w:val="clear" w:color="auto" w:fill="199332"/>
              <w:spacing w:after="360"/>
              <w:jc w:val="left"/>
              <w:rPr>
                <w:rFonts w:ascii="&amp;quot" w:eastAsia="ＭＳ Ｐゴシック" w:hAnsi="&amp;quot" w:cs="ＭＳ Ｐゴシック" w:hint="eastAsia"/>
                <w:b/>
                <w:bCs/>
                <w:kern w:val="0"/>
                <w:szCs w:val="21"/>
              </w:rPr>
            </w:pPr>
            <w:r w:rsidRPr="0022379E">
              <w:rPr>
                <w:rFonts w:ascii="ＭＳ 明朝" w:eastAsia="ＭＳ 明朝" w:hAnsi="ＭＳ 明朝" w:cs="Times New Roman" w:hint="eastAsia"/>
                <w:sz w:val="20"/>
                <w:szCs w:val="20"/>
              </w:rPr>
              <w:t xml:space="preserve">　　　　　　　</w:t>
            </w:r>
            <w:r w:rsidRPr="0022379E">
              <w:rPr>
                <w:rFonts w:ascii="&amp;quot" w:eastAsia="ＭＳ Ｐゴシック" w:hAnsi="&amp;quot" w:cs="ＭＳ Ｐゴシック"/>
                <w:b/>
                <w:bCs/>
                <w:kern w:val="0"/>
                <w:szCs w:val="21"/>
              </w:rPr>
              <w:t>帰国者・接触者相談センター</w:t>
            </w:r>
          </w:p>
        </w:tc>
      </w:tr>
      <w:tr w:rsidR="0022379E" w:rsidRPr="0022379E" w14:paraId="7438C8A8" w14:textId="77777777" w:rsidTr="00D0023C">
        <w:trPr>
          <w:trHeight w:val="227"/>
        </w:trPr>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2D577E91"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相談先（感染症担当）</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109F51D4"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電話番号（直通）</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4B12DAA0"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FAX</w:t>
            </w:r>
            <w:r w:rsidRPr="0022379E">
              <w:rPr>
                <w:rFonts w:ascii="&amp;quot" w:eastAsia="ＭＳ Ｐゴシック" w:hAnsi="&amp;quot" w:cs="ＭＳ Ｐゴシック"/>
                <w:kern w:val="0"/>
                <w:sz w:val="18"/>
                <w:szCs w:val="18"/>
              </w:rPr>
              <w:t>番号</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2D5A1733"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所管市町村</w:t>
            </w:r>
          </w:p>
        </w:tc>
      </w:tr>
      <w:tr w:rsidR="0022379E" w:rsidRPr="0022379E" w14:paraId="43BA5819" w14:textId="77777777" w:rsidTr="00D0023C">
        <w:trPr>
          <w:trHeight w:val="227"/>
        </w:trPr>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4176B9A9"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新川厚生センター</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02BD6024"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0765-52-2647</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361DED17"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0765-52-4440</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351D650C"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黒部市、入善町、朝日町</w:t>
            </w:r>
          </w:p>
        </w:tc>
      </w:tr>
      <w:tr w:rsidR="0022379E" w:rsidRPr="0022379E" w14:paraId="055D461A" w14:textId="77777777" w:rsidTr="00D0023C">
        <w:trPr>
          <w:trHeight w:val="227"/>
        </w:trPr>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5ED28FA5"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新川厚生センター魚津支所</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4EDDA19B"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0765-24-0359</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278D8A08"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0765-24-9220</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7BF51CC2"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魚津市</w:t>
            </w:r>
          </w:p>
        </w:tc>
      </w:tr>
      <w:tr w:rsidR="0022379E" w:rsidRPr="0022379E" w14:paraId="23C85291" w14:textId="77777777" w:rsidTr="00D0023C">
        <w:trPr>
          <w:trHeight w:val="227"/>
        </w:trPr>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6656FE3A"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中部厚生センター</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3263EC69"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076-472-0637</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3E713CDB"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076-473-0667</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193866B1"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滑川市、舟橋村、上市町、立山町</w:t>
            </w:r>
          </w:p>
        </w:tc>
      </w:tr>
      <w:tr w:rsidR="0022379E" w:rsidRPr="0022379E" w14:paraId="1C442EC4" w14:textId="77777777" w:rsidTr="00D0023C">
        <w:trPr>
          <w:trHeight w:val="227"/>
        </w:trPr>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57145C57"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高岡厚生センター</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43276360"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0766-26-8414</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591C37AF"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0766-26-8464</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2A911E4D"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高岡市</w:t>
            </w:r>
          </w:p>
        </w:tc>
      </w:tr>
      <w:tr w:rsidR="0022379E" w:rsidRPr="0022379E" w14:paraId="11F4B158" w14:textId="77777777" w:rsidTr="00D0023C">
        <w:trPr>
          <w:trHeight w:val="227"/>
        </w:trPr>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7EC2D0EB"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高岡厚生センター射水支所</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12D5BEA9"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0766-56-2666</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2D001377"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0766-56-5494</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76F78D4D"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射水市</w:t>
            </w:r>
          </w:p>
        </w:tc>
      </w:tr>
      <w:tr w:rsidR="0022379E" w:rsidRPr="0022379E" w14:paraId="096E554E" w14:textId="77777777" w:rsidTr="00D0023C">
        <w:trPr>
          <w:trHeight w:val="227"/>
        </w:trPr>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734445DF"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高岡厚生センター氷見支所</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1D39721A"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0766-74-1780</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3FDB0D1D"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0766-74-0374</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5192D7D1"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氷見市</w:t>
            </w:r>
          </w:p>
        </w:tc>
      </w:tr>
      <w:tr w:rsidR="0022379E" w:rsidRPr="0022379E" w14:paraId="4F221C4F" w14:textId="77777777" w:rsidTr="00D0023C">
        <w:trPr>
          <w:trHeight w:val="227"/>
        </w:trPr>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68CB45C9"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砺波厚生センター</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59410F8D"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0763-22-3512</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2FFE84C4"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0763-22-7235</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5238264C"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砺波市、南砺市</w:t>
            </w:r>
          </w:p>
        </w:tc>
      </w:tr>
      <w:tr w:rsidR="0022379E" w:rsidRPr="0022379E" w14:paraId="3D53D06B" w14:textId="77777777" w:rsidTr="00D0023C">
        <w:trPr>
          <w:trHeight w:val="227"/>
        </w:trPr>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6AA4CF59"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砺波厚生センター小矢部支所</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4FB38291"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0766-67-1070</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34A4CA78"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0766-67-4270</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30F8369C"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小矢部市</w:t>
            </w:r>
          </w:p>
        </w:tc>
      </w:tr>
      <w:tr w:rsidR="0022379E" w:rsidRPr="0022379E" w14:paraId="17E16064" w14:textId="77777777" w:rsidTr="00D0023C">
        <w:trPr>
          <w:trHeight w:val="227"/>
        </w:trPr>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536F793A"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富山市保健所</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768A9689"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076-428-1152</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3DBDF843"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076-428-1150</w:t>
            </w:r>
          </w:p>
        </w:tc>
        <w:tc>
          <w:tcPr>
            <w:tcW w:w="0" w:type="auto"/>
            <w:tcBorders>
              <w:top w:val="single" w:sz="4" w:space="0" w:color="auto"/>
              <w:left w:val="single" w:sz="4" w:space="0" w:color="auto"/>
              <w:bottom w:val="single" w:sz="4" w:space="0" w:color="auto"/>
              <w:right w:val="single" w:sz="4" w:space="0" w:color="auto"/>
            </w:tcBorders>
            <w:tcMar>
              <w:top w:w="105" w:type="dxa"/>
              <w:left w:w="150" w:type="dxa"/>
              <w:bottom w:w="105" w:type="dxa"/>
              <w:right w:w="150" w:type="dxa"/>
            </w:tcMar>
            <w:hideMark/>
          </w:tcPr>
          <w:p w14:paraId="3BE9EACC" w14:textId="77777777" w:rsidR="00AC14E1" w:rsidRPr="0022379E" w:rsidRDefault="00AC14E1" w:rsidP="00D0023C">
            <w:pPr>
              <w:widowControl/>
              <w:spacing w:line="0" w:lineRule="atLeast"/>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富山市</w:t>
            </w:r>
          </w:p>
        </w:tc>
      </w:tr>
    </w:tbl>
    <w:p w14:paraId="3C3B8C5C" w14:textId="200F4AB8" w:rsidR="00AC14E1" w:rsidRPr="0022379E" w:rsidRDefault="00AC14E1" w:rsidP="00AC14E1">
      <w:pPr>
        <w:widowControl/>
        <w:spacing w:after="360"/>
        <w:jc w:val="left"/>
        <w:rPr>
          <w:rFonts w:ascii="&amp;quot" w:eastAsia="ＭＳ Ｐゴシック" w:hAnsi="&amp;quot" w:cs="ＭＳ Ｐゴシック" w:hint="eastAsia"/>
          <w:kern w:val="0"/>
          <w:sz w:val="18"/>
          <w:szCs w:val="18"/>
        </w:rPr>
      </w:pPr>
      <w:r w:rsidRPr="0022379E">
        <w:rPr>
          <w:rFonts w:ascii="&amp;quot" w:eastAsia="ＭＳ Ｐゴシック" w:hAnsi="&amp;quot" w:cs="ＭＳ Ｐゴシック"/>
          <w:kern w:val="0"/>
          <w:sz w:val="18"/>
          <w:szCs w:val="18"/>
        </w:rPr>
        <w:t>夜間・休日は、メッセージにより緊急電話番号をご案内します。</w:t>
      </w:r>
    </w:p>
    <w:p w14:paraId="32C6EC42" w14:textId="3057586C" w:rsidR="00AC14E1" w:rsidRPr="0022379E" w:rsidRDefault="00FD0184" w:rsidP="00AC14E1">
      <w:pPr>
        <w:rPr>
          <w:rFonts w:ascii="HGP創英角ｺﾞｼｯｸUB" w:eastAsia="HGP創英角ｺﾞｼｯｸUB" w:hAnsi="HGP創英角ｺﾞｼｯｸUB" w:cs="Times New Roman"/>
          <w:bCs/>
          <w:sz w:val="24"/>
          <w:szCs w:val="24"/>
        </w:rPr>
      </w:pPr>
      <w:r w:rsidRPr="0022379E">
        <w:rPr>
          <w:rFonts w:ascii="HGP創英角ｺﾞｼｯｸUB" w:eastAsia="HGP創英角ｺﾞｼｯｸUB" w:hAnsi="HGP創英角ｺﾞｼｯｸUB" w:cs="Times New Roman" w:hint="eastAsia"/>
          <w:bCs/>
          <w:sz w:val="24"/>
          <w:szCs w:val="24"/>
        </w:rPr>
        <w:t>６</w:t>
      </w:r>
      <w:r w:rsidR="00AC14E1" w:rsidRPr="0022379E">
        <w:rPr>
          <w:rFonts w:ascii="HGP創英角ｺﾞｼｯｸUB" w:eastAsia="HGP創英角ｺﾞｼｯｸUB" w:hAnsi="HGP創英角ｺﾞｼｯｸUB" w:cs="Times New Roman" w:hint="eastAsia"/>
          <w:bCs/>
          <w:sz w:val="24"/>
          <w:szCs w:val="24"/>
        </w:rPr>
        <w:t xml:space="preserve">　</w:t>
      </w:r>
      <w:r w:rsidR="0063521E" w:rsidRPr="0022379E">
        <w:rPr>
          <w:rFonts w:ascii="HGP創英角ｺﾞｼｯｸUB" w:eastAsia="HGP創英角ｺﾞｼｯｸUB" w:hAnsi="HGP創英角ｺﾞｼｯｸUB" w:cs="Times New Roman" w:hint="eastAsia"/>
          <w:bCs/>
          <w:sz w:val="24"/>
          <w:szCs w:val="24"/>
        </w:rPr>
        <w:t>主催</w:t>
      </w:r>
      <w:r w:rsidR="00F516B3" w:rsidRPr="0022379E">
        <w:rPr>
          <w:rFonts w:ascii="HGP創英角ｺﾞｼｯｸUB" w:eastAsia="HGP創英角ｺﾞｼｯｸUB" w:hAnsi="HGP創英角ｺﾞｼｯｸUB" w:cs="Times New Roman" w:hint="eastAsia"/>
          <w:bCs/>
          <w:sz w:val="24"/>
          <w:szCs w:val="24"/>
        </w:rPr>
        <w:t>行事</w:t>
      </w:r>
      <w:r w:rsidR="0063521E" w:rsidRPr="0022379E">
        <w:rPr>
          <w:rFonts w:ascii="HGP創英角ｺﾞｼｯｸUB" w:eastAsia="HGP創英角ｺﾞｼｯｸUB" w:hAnsi="HGP創英角ｺﾞｼｯｸUB" w:cs="Times New Roman" w:hint="eastAsia"/>
          <w:bCs/>
          <w:sz w:val="24"/>
          <w:szCs w:val="24"/>
        </w:rPr>
        <w:t>出場に係る感染（疑い）者発生時の対応</w:t>
      </w:r>
    </w:p>
    <w:p w14:paraId="187A78BB" w14:textId="77777777" w:rsidR="004D5E29" w:rsidRPr="0022379E" w:rsidRDefault="004D5E29" w:rsidP="00AC14E1">
      <w:pPr>
        <w:rPr>
          <w:rFonts w:ascii="HGP創英角ｺﾞｼｯｸUB" w:eastAsia="HGP創英角ｺﾞｼｯｸUB" w:hAnsi="HGP創英角ｺﾞｼｯｸUB" w:cs="Times New Roman"/>
          <w:sz w:val="20"/>
          <w:szCs w:val="20"/>
        </w:rPr>
      </w:pPr>
    </w:p>
    <w:p w14:paraId="5D5AFB5A" w14:textId="77777777" w:rsidR="00085582" w:rsidRPr="0022379E" w:rsidRDefault="00AC14E1" w:rsidP="00085582">
      <w:pPr>
        <w:ind w:left="600" w:hangingChars="300" w:hanging="600"/>
        <w:rPr>
          <w:rFonts w:ascii="HGP創英角ｺﾞｼｯｸUB" w:eastAsia="HGP創英角ｺﾞｼｯｸUB" w:hAnsi="HGP創英角ｺﾞｼｯｸUB" w:cs="Times New Roman"/>
          <w:b/>
          <w:sz w:val="20"/>
          <w:szCs w:val="20"/>
        </w:rPr>
      </w:pPr>
      <w:r w:rsidRPr="0022379E">
        <w:rPr>
          <w:rFonts w:ascii="HGP創英角ｺﾞｼｯｸUB" w:eastAsia="HGP創英角ｺﾞｼｯｸUB" w:hAnsi="HGP創英角ｺﾞｼｯｸUB" w:cs="Times New Roman" w:hint="eastAsia"/>
          <w:sz w:val="20"/>
          <w:szCs w:val="20"/>
        </w:rPr>
        <w:t>（１）</w:t>
      </w:r>
      <w:r w:rsidR="00085582" w:rsidRPr="0022379E">
        <w:rPr>
          <w:rFonts w:ascii="HGP創英角ｺﾞｼｯｸUB" w:eastAsia="HGP創英角ｺﾞｼｯｸUB" w:hAnsi="HGP創英角ｺﾞｼｯｸUB" w:cs="Times New Roman" w:hint="eastAsia"/>
          <w:b/>
          <w:sz w:val="20"/>
          <w:szCs w:val="20"/>
        </w:rPr>
        <w:t>同居する親族等が濃厚接触者として特定された場合</w:t>
      </w:r>
    </w:p>
    <w:p w14:paraId="525E2B54" w14:textId="286B2990" w:rsidR="00085582" w:rsidRPr="0022379E" w:rsidRDefault="00085582" w:rsidP="00085582">
      <w:pPr>
        <w:ind w:firstLineChars="200" w:firstLine="402"/>
        <w:rPr>
          <w:rFonts w:ascii="ＭＳ 明朝" w:eastAsia="ＭＳ 明朝" w:hAnsi="ＭＳ 明朝" w:cs="Times New Roman"/>
          <w:b/>
          <w:sz w:val="20"/>
          <w:szCs w:val="20"/>
        </w:rPr>
      </w:pPr>
      <w:r w:rsidRPr="0022379E">
        <w:rPr>
          <w:rFonts w:ascii="ＭＳ 明朝" w:eastAsia="ＭＳ 明朝" w:hAnsi="ＭＳ 明朝" w:cs="Times New Roman" w:hint="eastAsia"/>
          <w:b/>
          <w:sz w:val="20"/>
          <w:szCs w:val="20"/>
        </w:rPr>
        <w:t>・行事開催前</w:t>
      </w:r>
    </w:p>
    <w:p w14:paraId="32262FF0" w14:textId="0074886A" w:rsidR="00085582" w:rsidRPr="0022379E" w:rsidRDefault="00F3349D" w:rsidP="00085582">
      <w:pPr>
        <w:ind w:leftChars="300" w:left="63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w:t>
      </w:r>
      <w:r w:rsidR="00085582" w:rsidRPr="0022379E">
        <w:rPr>
          <w:rFonts w:ascii="ＭＳ 明朝" w:eastAsia="ＭＳ 明朝" w:hAnsi="ＭＳ 明朝" w:cs="Times New Roman" w:hint="eastAsia"/>
          <w:sz w:val="20"/>
          <w:szCs w:val="20"/>
        </w:rPr>
        <w:t>当該親族等のPCR検査結果が判明するまでは、当該生徒等本人</w:t>
      </w:r>
      <w:r w:rsidR="006941DC" w:rsidRPr="0022379E">
        <w:rPr>
          <w:rFonts w:ascii="ＭＳ 明朝" w:eastAsia="ＭＳ 明朝" w:hAnsi="ＭＳ 明朝" w:cs="Times New Roman" w:hint="eastAsia"/>
          <w:sz w:val="20"/>
          <w:szCs w:val="20"/>
        </w:rPr>
        <w:t>は</w:t>
      </w:r>
      <w:r w:rsidR="00F516B3" w:rsidRPr="0022379E">
        <w:rPr>
          <w:rFonts w:ascii="ＭＳ 明朝" w:eastAsia="ＭＳ 明朝" w:hAnsi="ＭＳ 明朝" w:cs="Times New Roman" w:hint="eastAsia"/>
          <w:sz w:val="20"/>
          <w:szCs w:val="20"/>
        </w:rPr>
        <w:t>行事</w:t>
      </w:r>
      <w:r w:rsidR="006941DC" w:rsidRPr="0022379E">
        <w:rPr>
          <w:rFonts w:ascii="ＭＳ 明朝" w:eastAsia="ＭＳ 明朝" w:hAnsi="ＭＳ 明朝" w:cs="Times New Roman" w:hint="eastAsia"/>
          <w:sz w:val="20"/>
          <w:szCs w:val="20"/>
        </w:rPr>
        <w:t>に</w:t>
      </w:r>
      <w:r w:rsidR="0063521E" w:rsidRPr="0022379E">
        <w:rPr>
          <w:rFonts w:ascii="ＭＳ 明朝" w:eastAsia="ＭＳ 明朝" w:hAnsi="ＭＳ 明朝" w:cs="Times New Roman" w:hint="eastAsia"/>
          <w:sz w:val="20"/>
          <w:szCs w:val="20"/>
        </w:rPr>
        <w:t>参加</w:t>
      </w:r>
      <w:r w:rsidR="006941DC" w:rsidRPr="0022379E">
        <w:rPr>
          <w:rFonts w:ascii="ＭＳ 明朝" w:eastAsia="ＭＳ 明朝" w:hAnsi="ＭＳ 明朝" w:cs="Times New Roman" w:hint="eastAsia"/>
          <w:sz w:val="20"/>
          <w:szCs w:val="20"/>
        </w:rPr>
        <w:t>できない</w:t>
      </w:r>
      <w:r w:rsidR="00C26A2E" w:rsidRPr="0022379E">
        <w:rPr>
          <w:rFonts w:ascii="ＭＳ 明朝" w:eastAsia="ＭＳ 明朝" w:hAnsi="ＭＳ 明朝" w:cs="Times New Roman" w:hint="eastAsia"/>
          <w:sz w:val="20"/>
          <w:szCs w:val="20"/>
        </w:rPr>
        <w:t>。</w:t>
      </w:r>
    </w:p>
    <w:p w14:paraId="383ED585" w14:textId="26C9F7EA" w:rsidR="00F3349D" w:rsidRPr="0022379E" w:rsidRDefault="00F3349D" w:rsidP="00085582">
      <w:pPr>
        <w:ind w:leftChars="300" w:left="63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・参加申し込み後の出演者、又はメンバーの変更については主催者において決定する</w:t>
      </w:r>
      <w:r w:rsidR="00586214" w:rsidRPr="0022379E">
        <w:rPr>
          <w:rFonts w:ascii="ＭＳ 明朝" w:eastAsia="ＭＳ 明朝" w:hAnsi="ＭＳ 明朝" w:cs="Times New Roman" w:hint="eastAsia"/>
          <w:b/>
          <w:sz w:val="20"/>
          <w:szCs w:val="20"/>
        </w:rPr>
        <w:t>。</w:t>
      </w:r>
    </w:p>
    <w:p w14:paraId="07D81BC2" w14:textId="0BA9F8C2" w:rsidR="00085582" w:rsidRPr="0022379E" w:rsidRDefault="00C26A2E" w:rsidP="00C26A2E">
      <w:pPr>
        <w:ind w:firstLineChars="200" w:firstLine="402"/>
        <w:rPr>
          <w:rFonts w:ascii="ＭＳ 明朝" w:eastAsia="ＭＳ 明朝" w:hAnsi="ＭＳ 明朝" w:cs="Times New Roman"/>
          <w:sz w:val="20"/>
          <w:szCs w:val="20"/>
        </w:rPr>
      </w:pPr>
      <w:r w:rsidRPr="0022379E">
        <w:rPr>
          <w:rFonts w:ascii="ＭＳ 明朝" w:eastAsia="ＭＳ 明朝" w:hAnsi="ＭＳ 明朝" w:cs="Times New Roman" w:hint="eastAsia"/>
          <w:b/>
          <w:sz w:val="20"/>
          <w:szCs w:val="20"/>
        </w:rPr>
        <w:t>・行事開催中</w:t>
      </w:r>
    </w:p>
    <w:p w14:paraId="68C8E5F1" w14:textId="722E6690" w:rsidR="00E2135B" w:rsidRPr="0022379E" w:rsidRDefault="00F3349D" w:rsidP="00C26A2E">
      <w:pPr>
        <w:ind w:leftChars="300" w:left="63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w:t>
      </w:r>
      <w:r w:rsidR="00C26A2E" w:rsidRPr="0022379E">
        <w:rPr>
          <w:rFonts w:ascii="ＭＳ 明朝" w:eastAsia="ＭＳ 明朝" w:hAnsi="ＭＳ 明朝" w:cs="Times New Roman" w:hint="eastAsia"/>
          <w:sz w:val="20"/>
          <w:szCs w:val="20"/>
        </w:rPr>
        <w:t>当該親族等のPCR検査結果が判明するまでは、当該生徒等本人</w:t>
      </w:r>
      <w:r w:rsidR="006941DC" w:rsidRPr="0022379E">
        <w:rPr>
          <w:rFonts w:ascii="ＭＳ 明朝" w:eastAsia="ＭＳ 明朝" w:hAnsi="ＭＳ 明朝" w:cs="Times New Roman" w:hint="eastAsia"/>
          <w:sz w:val="20"/>
          <w:szCs w:val="20"/>
        </w:rPr>
        <w:t>は</w:t>
      </w:r>
      <w:r w:rsidR="00F516B3" w:rsidRPr="0022379E">
        <w:rPr>
          <w:rFonts w:ascii="ＭＳ 明朝" w:eastAsia="ＭＳ 明朝" w:hAnsi="ＭＳ 明朝" w:cs="Times New Roman" w:hint="eastAsia"/>
          <w:sz w:val="20"/>
          <w:szCs w:val="20"/>
        </w:rPr>
        <w:t>行事</w:t>
      </w:r>
      <w:r w:rsidR="006941DC" w:rsidRPr="0022379E">
        <w:rPr>
          <w:rFonts w:ascii="ＭＳ 明朝" w:eastAsia="ＭＳ 明朝" w:hAnsi="ＭＳ 明朝" w:cs="Times New Roman" w:hint="eastAsia"/>
          <w:sz w:val="20"/>
          <w:szCs w:val="20"/>
        </w:rPr>
        <w:t>に</w:t>
      </w:r>
      <w:r w:rsidR="0063521E" w:rsidRPr="0022379E">
        <w:rPr>
          <w:rFonts w:ascii="ＭＳ 明朝" w:eastAsia="ＭＳ 明朝" w:hAnsi="ＭＳ 明朝" w:cs="Times New Roman" w:hint="eastAsia"/>
          <w:sz w:val="20"/>
          <w:szCs w:val="20"/>
        </w:rPr>
        <w:t>参加</w:t>
      </w:r>
      <w:r w:rsidR="006941DC" w:rsidRPr="0022379E">
        <w:rPr>
          <w:rFonts w:ascii="ＭＳ 明朝" w:eastAsia="ＭＳ 明朝" w:hAnsi="ＭＳ 明朝" w:cs="Times New Roman" w:hint="eastAsia"/>
          <w:sz w:val="20"/>
          <w:szCs w:val="20"/>
        </w:rPr>
        <w:t>できない</w:t>
      </w:r>
      <w:r w:rsidR="00C26A2E" w:rsidRPr="0022379E">
        <w:rPr>
          <w:rFonts w:ascii="ＭＳ 明朝" w:eastAsia="ＭＳ 明朝" w:hAnsi="ＭＳ 明朝" w:cs="Times New Roman" w:hint="eastAsia"/>
          <w:sz w:val="20"/>
          <w:szCs w:val="20"/>
        </w:rPr>
        <w:t>。</w:t>
      </w:r>
    </w:p>
    <w:p w14:paraId="5F5F7253" w14:textId="6BB1B6E9" w:rsidR="00C26A2E" w:rsidRPr="0022379E" w:rsidRDefault="00C26A2E" w:rsidP="00C26A2E">
      <w:pPr>
        <w:ind w:leftChars="100" w:left="210" w:firstLineChars="100" w:firstLine="201"/>
        <w:rPr>
          <w:rFonts w:ascii="ＭＳ 明朝" w:eastAsia="ＭＳ 明朝" w:hAnsi="ＭＳ 明朝" w:cs="Times New Roman"/>
          <w:b/>
          <w:sz w:val="20"/>
          <w:szCs w:val="20"/>
        </w:rPr>
      </w:pPr>
      <w:r w:rsidRPr="0022379E">
        <w:rPr>
          <w:rFonts w:ascii="ＭＳ 明朝" w:eastAsia="ＭＳ 明朝" w:hAnsi="ＭＳ 明朝" w:cs="Times New Roman" w:hint="eastAsia"/>
          <w:b/>
          <w:sz w:val="20"/>
          <w:szCs w:val="20"/>
        </w:rPr>
        <w:t>・行事開催後</w:t>
      </w:r>
    </w:p>
    <w:p w14:paraId="26183F29" w14:textId="2D76614C" w:rsidR="00C26A2E" w:rsidRPr="0022379E" w:rsidRDefault="00C26A2E" w:rsidP="001E56AD">
      <w:pPr>
        <w:ind w:left="600" w:hangingChars="300" w:hanging="6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 xml:space="preserve">　　　</w:t>
      </w:r>
      <w:r w:rsidR="00F3349D" w:rsidRPr="0022379E">
        <w:rPr>
          <w:rFonts w:ascii="ＭＳ 明朝" w:eastAsia="ＭＳ 明朝" w:hAnsi="ＭＳ 明朝" w:cs="Times New Roman" w:hint="eastAsia"/>
          <w:sz w:val="20"/>
          <w:szCs w:val="20"/>
        </w:rPr>
        <w:t>・</w:t>
      </w:r>
      <w:r w:rsidRPr="0022379E">
        <w:rPr>
          <w:rFonts w:ascii="ＭＳ 明朝" w:eastAsia="ＭＳ 明朝" w:hAnsi="ＭＳ 明朝" w:cs="Times New Roman" w:hint="eastAsia"/>
          <w:sz w:val="20"/>
          <w:szCs w:val="20"/>
        </w:rPr>
        <w:t xml:space="preserve">対応なし　　</w:t>
      </w:r>
    </w:p>
    <w:p w14:paraId="5B6BFB50" w14:textId="45F99960" w:rsidR="00C26A2E" w:rsidRPr="00421174" w:rsidRDefault="00C26A2E" w:rsidP="00C26A2E">
      <w:pPr>
        <w:ind w:left="600" w:hangingChars="300" w:hanging="600"/>
        <w:rPr>
          <w:rFonts w:ascii="HGP創英角ｺﾞｼｯｸUB" w:eastAsia="HGP創英角ｺﾞｼｯｸUB" w:hAnsi="HGP創英角ｺﾞｼｯｸUB" w:cs="Times New Roman"/>
          <w:b/>
          <w:sz w:val="20"/>
          <w:szCs w:val="20"/>
        </w:rPr>
      </w:pPr>
      <w:r w:rsidRPr="00421174">
        <w:rPr>
          <w:rFonts w:ascii="HGP創英角ｺﾞｼｯｸUB" w:eastAsia="HGP創英角ｺﾞｼｯｸUB" w:hAnsi="HGP創英角ｺﾞｼｯｸUB" w:cs="Times New Roman" w:hint="eastAsia"/>
          <w:sz w:val="20"/>
          <w:szCs w:val="20"/>
        </w:rPr>
        <w:lastRenderedPageBreak/>
        <w:t>（２）</w:t>
      </w:r>
      <w:r w:rsidRPr="00421174">
        <w:rPr>
          <w:rFonts w:ascii="HGP創英角ｺﾞｼｯｸUB" w:eastAsia="HGP創英角ｺﾞｼｯｸUB" w:hAnsi="HGP創英角ｺﾞｼｯｸUB" w:cs="Times New Roman" w:hint="eastAsia"/>
          <w:b/>
          <w:sz w:val="20"/>
          <w:szCs w:val="20"/>
        </w:rPr>
        <w:t>本人が濃厚接触者として特定された場合</w:t>
      </w:r>
    </w:p>
    <w:p w14:paraId="0298A0D9" w14:textId="77777777" w:rsidR="00C26A2E" w:rsidRPr="00421174" w:rsidRDefault="00C26A2E" w:rsidP="00C26A2E">
      <w:pPr>
        <w:ind w:firstLineChars="200" w:firstLine="402"/>
        <w:rPr>
          <w:rFonts w:ascii="ＭＳ 明朝" w:eastAsia="ＭＳ 明朝" w:hAnsi="ＭＳ 明朝" w:cs="Times New Roman"/>
          <w:b/>
          <w:sz w:val="20"/>
          <w:szCs w:val="20"/>
        </w:rPr>
      </w:pPr>
      <w:r w:rsidRPr="00421174">
        <w:rPr>
          <w:rFonts w:ascii="ＭＳ 明朝" w:eastAsia="ＭＳ 明朝" w:hAnsi="ＭＳ 明朝" w:cs="Times New Roman" w:hint="eastAsia"/>
          <w:b/>
          <w:sz w:val="20"/>
          <w:szCs w:val="20"/>
        </w:rPr>
        <w:t>・行事開催前</w:t>
      </w:r>
    </w:p>
    <w:p w14:paraId="0D898A5E" w14:textId="6E99CC4B" w:rsidR="00F3349D" w:rsidRPr="00421174" w:rsidRDefault="00F3349D" w:rsidP="00F3349D">
      <w:pPr>
        <w:ind w:leftChars="300" w:left="830" w:hangingChars="100" w:hanging="200"/>
        <w:rPr>
          <w:rFonts w:ascii="ＭＳ 明朝" w:eastAsia="ＭＳ 明朝" w:hAnsi="ＭＳ 明朝" w:cs="Times New Roman"/>
          <w:sz w:val="20"/>
          <w:szCs w:val="20"/>
        </w:rPr>
      </w:pPr>
      <w:r w:rsidRPr="00421174">
        <w:rPr>
          <w:rFonts w:ascii="ＭＳ 明朝" w:eastAsia="ＭＳ 明朝" w:hAnsi="ＭＳ 明朝" w:cs="Times New Roman" w:hint="eastAsia"/>
          <w:sz w:val="20"/>
          <w:szCs w:val="20"/>
        </w:rPr>
        <w:t>・</w:t>
      </w:r>
      <w:r w:rsidR="006941DC" w:rsidRPr="00421174">
        <w:rPr>
          <w:rFonts w:ascii="ＭＳ 明朝" w:eastAsia="ＭＳ 明朝" w:hAnsi="ＭＳ 明朝" w:cs="Times New Roman" w:hint="eastAsia"/>
          <w:sz w:val="20"/>
          <w:szCs w:val="20"/>
        </w:rPr>
        <w:t>濃厚接触者と特定された者は</w:t>
      </w:r>
      <w:r w:rsidR="00F516B3">
        <w:rPr>
          <w:rFonts w:ascii="ＭＳ 明朝" w:eastAsia="ＭＳ 明朝" w:hAnsi="ＭＳ 明朝" w:cs="Times New Roman" w:hint="eastAsia"/>
          <w:sz w:val="20"/>
          <w:szCs w:val="20"/>
        </w:rPr>
        <w:t>行事</w:t>
      </w:r>
      <w:r w:rsidR="006941DC" w:rsidRPr="00421174">
        <w:rPr>
          <w:rFonts w:ascii="ＭＳ 明朝" w:eastAsia="ＭＳ 明朝" w:hAnsi="ＭＳ 明朝" w:cs="Times New Roman" w:hint="eastAsia"/>
          <w:sz w:val="20"/>
          <w:szCs w:val="20"/>
        </w:rPr>
        <w:t>に</w:t>
      </w:r>
      <w:r w:rsidR="0063521E" w:rsidRPr="00421174">
        <w:rPr>
          <w:rFonts w:ascii="ＭＳ 明朝" w:eastAsia="ＭＳ 明朝" w:hAnsi="ＭＳ 明朝" w:cs="Times New Roman" w:hint="eastAsia"/>
          <w:sz w:val="20"/>
          <w:szCs w:val="20"/>
        </w:rPr>
        <w:t>参加</w:t>
      </w:r>
      <w:r w:rsidR="006941DC" w:rsidRPr="00421174">
        <w:rPr>
          <w:rFonts w:ascii="ＭＳ 明朝" w:eastAsia="ＭＳ 明朝" w:hAnsi="ＭＳ 明朝" w:cs="Times New Roman" w:hint="eastAsia"/>
          <w:sz w:val="20"/>
          <w:szCs w:val="20"/>
        </w:rPr>
        <w:t>できない</w:t>
      </w:r>
      <w:r w:rsidR="00C26A2E" w:rsidRPr="00421174">
        <w:rPr>
          <w:rFonts w:ascii="ＭＳ 明朝" w:eastAsia="ＭＳ 明朝" w:hAnsi="ＭＳ 明朝" w:cs="Times New Roman" w:hint="eastAsia"/>
          <w:sz w:val="20"/>
          <w:szCs w:val="20"/>
        </w:rPr>
        <w:t>。</w:t>
      </w:r>
    </w:p>
    <w:p w14:paraId="2B0288F7" w14:textId="6B1D3EA5" w:rsidR="007A339B" w:rsidRPr="00AC5E46" w:rsidRDefault="007A339B" w:rsidP="00472515">
      <w:pPr>
        <w:ind w:leftChars="300" w:left="830" w:hangingChars="100" w:hanging="200"/>
        <w:rPr>
          <w:rFonts w:ascii="ＭＳ 明朝" w:eastAsia="ＭＳ 明朝" w:hAnsi="ＭＳ 明朝" w:cs="Times New Roman"/>
          <w:sz w:val="20"/>
          <w:szCs w:val="20"/>
        </w:rPr>
      </w:pPr>
      <w:r w:rsidRPr="004C2F3B">
        <w:rPr>
          <w:rFonts w:ascii="ＭＳ 明朝" w:eastAsia="ＭＳ 明朝" w:hAnsi="ＭＳ 明朝" w:cs="Times New Roman" w:hint="eastAsia"/>
          <w:sz w:val="20"/>
          <w:szCs w:val="20"/>
        </w:rPr>
        <w:t>・ただし、</w:t>
      </w:r>
      <w:r w:rsidRPr="004C2F3B">
        <w:rPr>
          <w:rFonts w:ascii="ＭＳ 明朝" w:eastAsia="ＭＳ 明朝" w:hAnsi="ＭＳ 明朝" w:cs="Times New Roman" w:hint="eastAsia"/>
          <w:b/>
          <w:sz w:val="20"/>
          <w:szCs w:val="20"/>
        </w:rPr>
        <w:t>濃厚接触者が、</w:t>
      </w:r>
      <w:r w:rsidR="00C91E4F" w:rsidRPr="004C2F3B">
        <w:rPr>
          <w:rFonts w:ascii="ＭＳ 明朝" w:eastAsia="ＭＳ 明朝" w:hAnsi="ＭＳ 明朝" w:cs="Times New Roman" w:hint="eastAsia"/>
          <w:b/>
          <w:sz w:val="20"/>
          <w:szCs w:val="20"/>
        </w:rPr>
        <w:t>保健所等から待機を求められている期</w:t>
      </w:r>
      <w:r w:rsidR="00C91E4F" w:rsidRPr="00AC5E46">
        <w:rPr>
          <w:rFonts w:ascii="ＭＳ 明朝" w:eastAsia="ＭＳ 明朝" w:hAnsi="ＭＳ 明朝" w:cs="Times New Roman" w:hint="eastAsia"/>
          <w:b/>
          <w:sz w:val="20"/>
          <w:szCs w:val="20"/>
        </w:rPr>
        <w:t>間</w:t>
      </w:r>
      <w:r w:rsidR="000766B1" w:rsidRPr="00AC5E46">
        <w:rPr>
          <w:rFonts w:ascii="ＭＳ 明朝" w:eastAsia="ＭＳ 明朝" w:hAnsi="ＭＳ 明朝" w:cs="Times New Roman" w:hint="eastAsia"/>
          <w:sz w:val="20"/>
          <w:szCs w:val="20"/>
        </w:rPr>
        <w:t xml:space="preserve"> </w:t>
      </w:r>
      <w:r w:rsidR="00472515" w:rsidRPr="00AC5E46">
        <w:rPr>
          <w:rFonts w:ascii="HGP創英角ｺﾞｼｯｸUB" w:eastAsia="HGP創英角ｺﾞｼｯｸUB" w:hAnsi="HGP創英角ｺﾞｼｯｸUB" w:cs="Times New Roman" w:hint="eastAsia"/>
          <w:sz w:val="20"/>
          <w:szCs w:val="20"/>
        </w:rPr>
        <w:t>（オミクロン株感染者の濃厚接触者は</w:t>
      </w:r>
      <w:r w:rsidR="004C2F3B" w:rsidRPr="00AC5E46">
        <w:rPr>
          <w:rFonts w:ascii="HGP創英角ｺﾞｼｯｸUB" w:eastAsia="HGP創英角ｺﾞｼｯｸUB" w:hAnsi="HGP創英角ｺﾞｼｯｸUB" w:cs="Times New Roman" w:hint="eastAsia"/>
          <w:sz w:val="20"/>
          <w:szCs w:val="20"/>
        </w:rPr>
        <w:t>５</w:t>
      </w:r>
      <w:r w:rsidR="00472515" w:rsidRPr="00AC5E46">
        <w:rPr>
          <w:rFonts w:ascii="HGP創英角ｺﾞｼｯｸUB" w:eastAsia="HGP創英角ｺﾞｼｯｸUB" w:hAnsi="HGP創英角ｺﾞｼｯｸUB" w:cs="Times New Roman" w:hint="eastAsia"/>
          <w:sz w:val="20"/>
          <w:szCs w:val="20"/>
        </w:rPr>
        <w:t>日間）</w:t>
      </w:r>
      <w:r w:rsidR="000766B1" w:rsidRPr="00AC5E46">
        <w:rPr>
          <w:rFonts w:ascii="HGP創英角ｺﾞｼｯｸUB" w:eastAsia="HGP創英角ｺﾞｼｯｸUB" w:hAnsi="HGP創英角ｺﾞｼｯｸUB" w:cs="Times New Roman" w:hint="eastAsia"/>
          <w:sz w:val="20"/>
          <w:szCs w:val="20"/>
        </w:rPr>
        <w:t xml:space="preserve"> </w:t>
      </w:r>
      <w:r w:rsidRPr="00AC5E46">
        <w:rPr>
          <w:rFonts w:ascii="ＭＳ 明朝" w:eastAsia="ＭＳ 明朝" w:hAnsi="ＭＳ 明朝" w:cs="Times New Roman" w:hint="eastAsia"/>
          <w:sz w:val="20"/>
          <w:szCs w:val="20"/>
        </w:rPr>
        <w:t>を経過し、症状が認められない場合は</w:t>
      </w:r>
      <w:r w:rsidR="00FE38AC" w:rsidRPr="00AC5E46">
        <w:rPr>
          <w:rFonts w:ascii="ＭＳ 明朝" w:eastAsia="ＭＳ 明朝" w:hAnsi="ＭＳ 明朝" w:cs="Times New Roman" w:hint="eastAsia"/>
          <w:sz w:val="20"/>
          <w:szCs w:val="20"/>
        </w:rPr>
        <w:t>、</w:t>
      </w:r>
      <w:r w:rsidR="00F516B3" w:rsidRPr="00AC5E46">
        <w:rPr>
          <w:rFonts w:ascii="ＭＳ 明朝" w:eastAsia="ＭＳ 明朝" w:hAnsi="ＭＳ 明朝" w:cs="Times New Roman" w:hint="eastAsia"/>
          <w:sz w:val="20"/>
          <w:szCs w:val="20"/>
        </w:rPr>
        <w:t>行事</w:t>
      </w:r>
      <w:r w:rsidRPr="00AC5E46">
        <w:rPr>
          <w:rFonts w:ascii="ＭＳ 明朝" w:eastAsia="ＭＳ 明朝" w:hAnsi="ＭＳ 明朝" w:cs="Times New Roman" w:hint="eastAsia"/>
          <w:sz w:val="20"/>
          <w:szCs w:val="20"/>
        </w:rPr>
        <w:t>参加</w:t>
      </w:r>
      <w:r w:rsidR="00FE38AC" w:rsidRPr="00AC5E46">
        <w:rPr>
          <w:rFonts w:ascii="ＭＳ 明朝" w:eastAsia="ＭＳ 明朝" w:hAnsi="ＭＳ 明朝" w:cs="Times New Roman" w:hint="eastAsia"/>
          <w:sz w:val="20"/>
          <w:szCs w:val="20"/>
        </w:rPr>
        <w:t>を認める</w:t>
      </w:r>
      <w:r w:rsidRPr="00AC5E46">
        <w:rPr>
          <w:rFonts w:ascii="ＭＳ 明朝" w:eastAsia="ＭＳ 明朝" w:hAnsi="ＭＳ 明朝" w:cs="Times New Roman" w:hint="eastAsia"/>
          <w:sz w:val="20"/>
          <w:szCs w:val="20"/>
        </w:rPr>
        <w:t>。</w:t>
      </w:r>
    </w:p>
    <w:p w14:paraId="7D93B356" w14:textId="2D388C39" w:rsidR="00F3349D" w:rsidRPr="0022379E" w:rsidRDefault="00F3349D" w:rsidP="00F3349D">
      <w:pPr>
        <w:ind w:leftChars="300" w:left="630"/>
        <w:rPr>
          <w:rFonts w:ascii="ＭＳ 明朝" w:eastAsia="ＭＳ 明朝" w:hAnsi="ＭＳ 明朝" w:cs="Times New Roman"/>
          <w:sz w:val="20"/>
          <w:szCs w:val="20"/>
        </w:rPr>
      </w:pPr>
      <w:r w:rsidRPr="00AC5E46">
        <w:rPr>
          <w:rFonts w:ascii="ＭＳ 明朝" w:eastAsia="ＭＳ 明朝" w:hAnsi="ＭＳ 明朝" w:cs="Times New Roman" w:hint="eastAsia"/>
          <w:sz w:val="20"/>
          <w:szCs w:val="20"/>
        </w:rPr>
        <w:t>・参加申し込み後の出演者、又はメンバーの変更については主催者において</w:t>
      </w:r>
      <w:r w:rsidRPr="0022379E">
        <w:rPr>
          <w:rFonts w:ascii="ＭＳ 明朝" w:eastAsia="ＭＳ 明朝" w:hAnsi="ＭＳ 明朝" w:cs="Times New Roman" w:hint="eastAsia"/>
          <w:sz w:val="20"/>
          <w:szCs w:val="20"/>
        </w:rPr>
        <w:t>決定する</w:t>
      </w:r>
      <w:r w:rsidR="00586214" w:rsidRPr="0022379E">
        <w:rPr>
          <w:rFonts w:ascii="ＭＳ 明朝" w:eastAsia="ＭＳ 明朝" w:hAnsi="ＭＳ 明朝" w:cs="Times New Roman" w:hint="eastAsia"/>
          <w:b/>
          <w:sz w:val="20"/>
          <w:szCs w:val="20"/>
        </w:rPr>
        <w:t>。</w:t>
      </w:r>
    </w:p>
    <w:p w14:paraId="496119A6" w14:textId="77777777" w:rsidR="00C26A2E" w:rsidRPr="0022379E" w:rsidRDefault="00C26A2E" w:rsidP="00C26A2E">
      <w:pPr>
        <w:ind w:firstLineChars="200" w:firstLine="402"/>
        <w:rPr>
          <w:rFonts w:ascii="ＭＳ 明朝" w:eastAsia="ＭＳ 明朝" w:hAnsi="ＭＳ 明朝" w:cs="Times New Roman"/>
          <w:sz w:val="20"/>
          <w:szCs w:val="20"/>
        </w:rPr>
      </w:pPr>
      <w:r w:rsidRPr="0022379E">
        <w:rPr>
          <w:rFonts w:ascii="ＭＳ 明朝" w:eastAsia="ＭＳ 明朝" w:hAnsi="ＭＳ 明朝" w:cs="Times New Roman" w:hint="eastAsia"/>
          <w:b/>
          <w:sz w:val="20"/>
          <w:szCs w:val="20"/>
        </w:rPr>
        <w:t>・行事開催中</w:t>
      </w:r>
    </w:p>
    <w:p w14:paraId="2D21CF38" w14:textId="74D1C179" w:rsidR="00C26A2E" w:rsidRPr="0022379E" w:rsidRDefault="00F3349D" w:rsidP="006941DC">
      <w:pPr>
        <w:ind w:leftChars="300" w:left="63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w:t>
      </w:r>
      <w:r w:rsidR="006941DC" w:rsidRPr="0022379E">
        <w:rPr>
          <w:rFonts w:ascii="ＭＳ 明朝" w:eastAsia="ＭＳ 明朝" w:hAnsi="ＭＳ 明朝" w:cs="Times New Roman" w:hint="eastAsia"/>
          <w:sz w:val="20"/>
          <w:szCs w:val="20"/>
        </w:rPr>
        <w:t>濃厚接触者と特定された者は</w:t>
      </w:r>
      <w:r w:rsidR="00F516B3" w:rsidRPr="0022379E">
        <w:rPr>
          <w:rFonts w:ascii="ＭＳ 明朝" w:eastAsia="ＭＳ 明朝" w:hAnsi="ＭＳ 明朝" w:cs="Times New Roman" w:hint="eastAsia"/>
          <w:sz w:val="20"/>
          <w:szCs w:val="20"/>
        </w:rPr>
        <w:t>行事</w:t>
      </w:r>
      <w:r w:rsidR="006941DC" w:rsidRPr="0022379E">
        <w:rPr>
          <w:rFonts w:ascii="ＭＳ 明朝" w:eastAsia="ＭＳ 明朝" w:hAnsi="ＭＳ 明朝" w:cs="Times New Roman" w:hint="eastAsia"/>
          <w:sz w:val="20"/>
          <w:szCs w:val="20"/>
        </w:rPr>
        <w:t>に参加できない。</w:t>
      </w:r>
    </w:p>
    <w:p w14:paraId="05492866" w14:textId="528F5D71" w:rsidR="00F3349D" w:rsidRPr="0022379E" w:rsidRDefault="00F3349D" w:rsidP="00F3349D">
      <w:pPr>
        <w:ind w:leftChars="300" w:left="63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・行事継続の可否については、行事開催専門部</w:t>
      </w:r>
      <w:r w:rsidR="00A53810" w:rsidRPr="0022379E">
        <w:rPr>
          <w:rFonts w:ascii="ＭＳ 明朝" w:eastAsia="ＭＳ 明朝" w:hAnsi="ＭＳ 明朝" w:cs="Times New Roman" w:hint="eastAsia"/>
          <w:sz w:val="20"/>
          <w:szCs w:val="20"/>
        </w:rPr>
        <w:t>会長</w:t>
      </w:r>
      <w:r w:rsidRPr="0022379E">
        <w:rPr>
          <w:rFonts w:ascii="ＭＳ 明朝" w:eastAsia="ＭＳ 明朝" w:hAnsi="ＭＳ 明朝" w:cs="Times New Roman" w:hint="eastAsia"/>
          <w:sz w:val="20"/>
          <w:szCs w:val="20"/>
        </w:rPr>
        <w:t>が状況を確認し決定する。</w:t>
      </w:r>
    </w:p>
    <w:p w14:paraId="629F8BA6" w14:textId="77777777" w:rsidR="00F3349D" w:rsidRPr="0022379E" w:rsidRDefault="00F3349D" w:rsidP="00F3349D">
      <w:pPr>
        <w:ind w:leftChars="300" w:left="63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・行事継続が不可能となった場合、県代表の決定、行事の結果の取り扱いについては、行事開催専門</w:t>
      </w:r>
    </w:p>
    <w:p w14:paraId="1DBD3ACB" w14:textId="77777777" w:rsidR="00F3349D" w:rsidRPr="0022379E" w:rsidRDefault="00F3349D" w:rsidP="00F3349D">
      <w:pPr>
        <w:ind w:leftChars="300" w:left="630" w:firstLineChars="100" w:firstLine="2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部が判断し決定する。</w:t>
      </w:r>
    </w:p>
    <w:p w14:paraId="05176FFD" w14:textId="77777777" w:rsidR="00C26A2E" w:rsidRPr="0022379E" w:rsidRDefault="00C26A2E" w:rsidP="00C26A2E">
      <w:pPr>
        <w:ind w:leftChars="100" w:left="210" w:firstLineChars="100" w:firstLine="201"/>
        <w:rPr>
          <w:rFonts w:ascii="ＭＳ 明朝" w:eastAsia="ＭＳ 明朝" w:hAnsi="ＭＳ 明朝" w:cs="Times New Roman"/>
          <w:b/>
          <w:sz w:val="20"/>
          <w:szCs w:val="20"/>
        </w:rPr>
      </w:pPr>
      <w:r w:rsidRPr="0022379E">
        <w:rPr>
          <w:rFonts w:ascii="ＭＳ 明朝" w:eastAsia="ＭＳ 明朝" w:hAnsi="ＭＳ 明朝" w:cs="Times New Roman" w:hint="eastAsia"/>
          <w:b/>
          <w:sz w:val="20"/>
          <w:szCs w:val="20"/>
        </w:rPr>
        <w:t>・行事開催後</w:t>
      </w:r>
    </w:p>
    <w:p w14:paraId="7B18C789" w14:textId="01EE2670" w:rsidR="00085582" w:rsidRPr="0022379E" w:rsidRDefault="00C26A2E" w:rsidP="001E56AD">
      <w:pPr>
        <w:ind w:left="600" w:hangingChars="300" w:hanging="6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 xml:space="preserve">　　　</w:t>
      </w:r>
      <w:r w:rsidR="00A37DBF" w:rsidRPr="0022379E">
        <w:rPr>
          <w:rFonts w:ascii="ＭＳ 明朝" w:eastAsia="ＭＳ 明朝" w:hAnsi="ＭＳ 明朝" w:cs="Times New Roman" w:hint="eastAsia"/>
          <w:sz w:val="20"/>
          <w:szCs w:val="20"/>
        </w:rPr>
        <w:t>・</w:t>
      </w:r>
      <w:r w:rsidRPr="0022379E">
        <w:rPr>
          <w:rFonts w:ascii="ＭＳ 明朝" w:eastAsia="ＭＳ 明朝" w:hAnsi="ＭＳ 明朝" w:cs="Times New Roman" w:hint="eastAsia"/>
          <w:sz w:val="20"/>
          <w:szCs w:val="20"/>
        </w:rPr>
        <w:t>対応なし</w:t>
      </w:r>
    </w:p>
    <w:p w14:paraId="28454213" w14:textId="77777777" w:rsidR="004D5E29" w:rsidRPr="0022379E" w:rsidRDefault="004D5E29" w:rsidP="001E56AD">
      <w:pPr>
        <w:ind w:left="600" w:hangingChars="300" w:hanging="600"/>
        <w:rPr>
          <w:rFonts w:ascii="ＭＳ 明朝" w:eastAsia="ＭＳ 明朝" w:hAnsi="ＭＳ 明朝" w:cs="Times New Roman"/>
          <w:sz w:val="20"/>
          <w:szCs w:val="20"/>
        </w:rPr>
      </w:pPr>
    </w:p>
    <w:p w14:paraId="5CA3B6CA" w14:textId="27621D9B" w:rsidR="00085582" w:rsidRPr="0022379E" w:rsidRDefault="00C26A2E" w:rsidP="001E56AD">
      <w:pPr>
        <w:ind w:left="600" w:hangingChars="300" w:hanging="600"/>
        <w:rPr>
          <w:rFonts w:ascii="HGP創英角ｺﾞｼｯｸUB" w:eastAsia="HGP創英角ｺﾞｼｯｸUB" w:hAnsi="HGP創英角ｺﾞｼｯｸUB" w:cs="Times New Roman"/>
          <w:b/>
          <w:sz w:val="20"/>
          <w:szCs w:val="20"/>
        </w:rPr>
      </w:pPr>
      <w:r w:rsidRPr="0022379E">
        <w:rPr>
          <w:rFonts w:ascii="HGP創英角ｺﾞｼｯｸUB" w:eastAsia="HGP創英角ｺﾞｼｯｸUB" w:hAnsi="HGP創英角ｺﾞｼｯｸUB" w:cs="Times New Roman" w:hint="eastAsia"/>
          <w:sz w:val="20"/>
          <w:szCs w:val="20"/>
        </w:rPr>
        <w:t>（３）</w:t>
      </w:r>
      <w:r w:rsidRPr="0022379E">
        <w:rPr>
          <w:rFonts w:ascii="HGP創英角ｺﾞｼｯｸUB" w:eastAsia="HGP創英角ｺﾞｼｯｸUB" w:hAnsi="HGP創英角ｺﾞｼｯｸUB" w:cs="Times New Roman" w:hint="eastAsia"/>
          <w:b/>
          <w:sz w:val="20"/>
          <w:szCs w:val="20"/>
        </w:rPr>
        <w:t>本人が</w:t>
      </w:r>
      <w:r w:rsidR="00840535" w:rsidRPr="0022379E">
        <w:rPr>
          <w:rFonts w:ascii="HGP創英角ｺﾞｼｯｸUB" w:eastAsia="HGP創英角ｺﾞｼｯｸUB" w:hAnsi="HGP創英角ｺﾞｼｯｸUB" w:cs="Times New Roman" w:hint="eastAsia"/>
          <w:b/>
          <w:sz w:val="20"/>
          <w:szCs w:val="20"/>
        </w:rPr>
        <w:t>感染した場合</w:t>
      </w:r>
    </w:p>
    <w:p w14:paraId="1AB4D2A9" w14:textId="77777777" w:rsidR="00840535" w:rsidRPr="0022379E" w:rsidRDefault="00840535" w:rsidP="00840535">
      <w:pPr>
        <w:ind w:firstLineChars="200" w:firstLine="402"/>
        <w:rPr>
          <w:rFonts w:ascii="ＭＳ 明朝" w:eastAsia="ＭＳ 明朝" w:hAnsi="ＭＳ 明朝" w:cs="Times New Roman"/>
          <w:b/>
          <w:sz w:val="20"/>
          <w:szCs w:val="20"/>
        </w:rPr>
      </w:pPr>
      <w:r w:rsidRPr="0022379E">
        <w:rPr>
          <w:rFonts w:ascii="ＭＳ 明朝" w:eastAsia="ＭＳ 明朝" w:hAnsi="ＭＳ 明朝" w:cs="Times New Roman" w:hint="eastAsia"/>
          <w:b/>
          <w:sz w:val="20"/>
          <w:szCs w:val="20"/>
        </w:rPr>
        <w:t>・行事開催前</w:t>
      </w:r>
    </w:p>
    <w:p w14:paraId="26024D0D" w14:textId="2871369E" w:rsidR="00840535" w:rsidRPr="0022379E" w:rsidRDefault="00F3349D" w:rsidP="00840535">
      <w:pPr>
        <w:ind w:leftChars="300" w:left="63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w:t>
      </w:r>
      <w:r w:rsidR="00840535" w:rsidRPr="0022379E">
        <w:rPr>
          <w:rFonts w:ascii="ＭＳ 明朝" w:eastAsia="ＭＳ 明朝" w:hAnsi="ＭＳ 明朝" w:cs="Times New Roman" w:hint="eastAsia"/>
          <w:sz w:val="20"/>
          <w:szCs w:val="20"/>
        </w:rPr>
        <w:t>感染した生徒等本人は</w:t>
      </w:r>
      <w:r w:rsidR="00F516B3" w:rsidRPr="0022379E">
        <w:rPr>
          <w:rFonts w:ascii="ＭＳ 明朝" w:eastAsia="ＭＳ 明朝" w:hAnsi="ＭＳ 明朝" w:cs="Times New Roman" w:hint="eastAsia"/>
          <w:sz w:val="20"/>
          <w:szCs w:val="20"/>
        </w:rPr>
        <w:t>行事</w:t>
      </w:r>
      <w:r w:rsidR="007A339B" w:rsidRPr="0022379E">
        <w:rPr>
          <w:rFonts w:ascii="ＭＳ 明朝" w:eastAsia="ＭＳ 明朝" w:hAnsi="ＭＳ 明朝" w:cs="Times New Roman" w:hint="eastAsia"/>
          <w:sz w:val="20"/>
          <w:szCs w:val="20"/>
        </w:rPr>
        <w:t>に</w:t>
      </w:r>
      <w:r w:rsidR="0063521E" w:rsidRPr="0022379E">
        <w:rPr>
          <w:rFonts w:ascii="ＭＳ 明朝" w:eastAsia="ＭＳ 明朝" w:hAnsi="ＭＳ 明朝" w:cs="Times New Roman" w:hint="eastAsia"/>
          <w:sz w:val="20"/>
          <w:szCs w:val="20"/>
        </w:rPr>
        <w:t>参加</w:t>
      </w:r>
      <w:r w:rsidR="007A339B" w:rsidRPr="0022379E">
        <w:rPr>
          <w:rFonts w:ascii="ＭＳ 明朝" w:eastAsia="ＭＳ 明朝" w:hAnsi="ＭＳ 明朝" w:cs="Times New Roman" w:hint="eastAsia"/>
          <w:sz w:val="20"/>
          <w:szCs w:val="20"/>
        </w:rPr>
        <w:t>できない</w:t>
      </w:r>
      <w:r w:rsidR="00840535" w:rsidRPr="0022379E">
        <w:rPr>
          <w:rFonts w:ascii="ＭＳ 明朝" w:eastAsia="ＭＳ 明朝" w:hAnsi="ＭＳ 明朝" w:cs="Times New Roman" w:hint="eastAsia"/>
          <w:sz w:val="20"/>
          <w:szCs w:val="20"/>
        </w:rPr>
        <w:t>。</w:t>
      </w:r>
    </w:p>
    <w:p w14:paraId="0E245A1D" w14:textId="77777777" w:rsidR="007A339B" w:rsidRPr="00B47326" w:rsidRDefault="007A339B" w:rsidP="007A339B">
      <w:pPr>
        <w:ind w:leftChars="300" w:left="630"/>
        <w:rPr>
          <w:rFonts w:ascii="ＭＳ 明朝" w:eastAsia="ＭＳ 明朝" w:hAnsi="ＭＳ 明朝" w:cs="Times New Roman"/>
          <w:sz w:val="20"/>
          <w:szCs w:val="20"/>
        </w:rPr>
      </w:pPr>
      <w:r w:rsidRPr="00B47326">
        <w:rPr>
          <w:rFonts w:ascii="ＭＳ 明朝" w:eastAsia="ＭＳ 明朝" w:hAnsi="ＭＳ 明朝" w:cs="Times New Roman" w:hint="eastAsia"/>
          <w:sz w:val="20"/>
          <w:szCs w:val="20"/>
        </w:rPr>
        <w:t>・ただし、感染者が、治療や療養が終了し、保健所や医師等の指示のもと再登校し、体調及び体力が</w:t>
      </w:r>
    </w:p>
    <w:p w14:paraId="09187649" w14:textId="5FEC9B57" w:rsidR="007A339B" w:rsidRPr="00B47326" w:rsidRDefault="007A339B" w:rsidP="007A339B">
      <w:pPr>
        <w:ind w:leftChars="300" w:left="630" w:firstLineChars="100" w:firstLine="200"/>
        <w:rPr>
          <w:rFonts w:ascii="ＭＳ 明朝" w:eastAsia="ＭＳ 明朝" w:hAnsi="ＭＳ 明朝" w:cs="Times New Roman"/>
          <w:sz w:val="20"/>
          <w:szCs w:val="20"/>
        </w:rPr>
      </w:pPr>
      <w:r w:rsidRPr="00B47326">
        <w:rPr>
          <w:rFonts w:ascii="ＭＳ 明朝" w:eastAsia="ＭＳ 明朝" w:hAnsi="ＭＳ 明朝" w:cs="Times New Roman" w:hint="eastAsia"/>
          <w:sz w:val="20"/>
          <w:szCs w:val="20"/>
        </w:rPr>
        <w:t>十分回復した時点で、</w:t>
      </w:r>
      <w:r w:rsidR="00F516B3" w:rsidRPr="00B47326">
        <w:rPr>
          <w:rFonts w:ascii="ＭＳ 明朝" w:eastAsia="ＭＳ 明朝" w:hAnsi="ＭＳ 明朝" w:cs="Times New Roman" w:hint="eastAsia"/>
          <w:sz w:val="20"/>
          <w:szCs w:val="20"/>
        </w:rPr>
        <w:t>行事</w:t>
      </w:r>
      <w:r w:rsidRPr="00B47326">
        <w:rPr>
          <w:rFonts w:ascii="ＭＳ 明朝" w:eastAsia="ＭＳ 明朝" w:hAnsi="ＭＳ 明朝" w:cs="Times New Roman" w:hint="eastAsia"/>
          <w:sz w:val="20"/>
          <w:szCs w:val="20"/>
        </w:rPr>
        <w:t>参加を認める。</w:t>
      </w:r>
    </w:p>
    <w:p w14:paraId="7D6F9C7C" w14:textId="7EA16C8B" w:rsidR="00F3349D" w:rsidRPr="0022379E" w:rsidRDefault="00F3349D" w:rsidP="00840535">
      <w:pPr>
        <w:ind w:leftChars="300" w:left="63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・参加申し込み後の出演者、又はメンバーの変更については主催者において決定する</w:t>
      </w:r>
      <w:r w:rsidR="007A339B" w:rsidRPr="0022379E">
        <w:rPr>
          <w:rFonts w:ascii="ＭＳ 明朝" w:eastAsia="ＭＳ 明朝" w:hAnsi="ＭＳ 明朝" w:cs="Times New Roman" w:hint="eastAsia"/>
          <w:sz w:val="20"/>
          <w:szCs w:val="20"/>
        </w:rPr>
        <w:t>。</w:t>
      </w:r>
    </w:p>
    <w:p w14:paraId="4152B348" w14:textId="77777777" w:rsidR="00840535" w:rsidRPr="0022379E" w:rsidRDefault="00840535" w:rsidP="00840535">
      <w:pPr>
        <w:ind w:firstLineChars="200" w:firstLine="402"/>
        <w:rPr>
          <w:rFonts w:ascii="ＭＳ 明朝" w:eastAsia="ＭＳ 明朝" w:hAnsi="ＭＳ 明朝" w:cs="Times New Roman"/>
          <w:sz w:val="20"/>
          <w:szCs w:val="20"/>
        </w:rPr>
      </w:pPr>
      <w:r w:rsidRPr="0022379E">
        <w:rPr>
          <w:rFonts w:ascii="ＭＳ 明朝" w:eastAsia="ＭＳ 明朝" w:hAnsi="ＭＳ 明朝" w:cs="Times New Roman" w:hint="eastAsia"/>
          <w:b/>
          <w:sz w:val="20"/>
          <w:szCs w:val="20"/>
        </w:rPr>
        <w:t>・行事開催中</w:t>
      </w:r>
    </w:p>
    <w:p w14:paraId="1D54F450" w14:textId="7100AADA" w:rsidR="00F3349D" w:rsidRPr="0022379E" w:rsidRDefault="00F3349D" w:rsidP="00E2135B">
      <w:pPr>
        <w:ind w:leftChars="300" w:left="63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w:t>
      </w:r>
      <w:r w:rsidR="00840535" w:rsidRPr="0022379E">
        <w:rPr>
          <w:rFonts w:ascii="ＭＳ 明朝" w:eastAsia="ＭＳ 明朝" w:hAnsi="ＭＳ 明朝" w:cs="Times New Roman" w:hint="eastAsia"/>
          <w:sz w:val="20"/>
          <w:szCs w:val="20"/>
        </w:rPr>
        <w:t>感染した生徒等本人は</w:t>
      </w:r>
      <w:r w:rsidR="00F516B3" w:rsidRPr="0022379E">
        <w:rPr>
          <w:rFonts w:ascii="ＭＳ 明朝" w:eastAsia="ＭＳ 明朝" w:hAnsi="ＭＳ 明朝" w:cs="Times New Roman" w:hint="eastAsia"/>
          <w:sz w:val="20"/>
          <w:szCs w:val="20"/>
        </w:rPr>
        <w:t>行事</w:t>
      </w:r>
      <w:r w:rsidR="007A339B" w:rsidRPr="0022379E">
        <w:rPr>
          <w:rFonts w:ascii="ＭＳ 明朝" w:eastAsia="ＭＳ 明朝" w:hAnsi="ＭＳ 明朝" w:cs="Times New Roman" w:hint="eastAsia"/>
          <w:sz w:val="20"/>
          <w:szCs w:val="20"/>
        </w:rPr>
        <w:t>に</w:t>
      </w:r>
      <w:r w:rsidR="0063521E" w:rsidRPr="0022379E">
        <w:rPr>
          <w:rFonts w:ascii="ＭＳ 明朝" w:eastAsia="ＭＳ 明朝" w:hAnsi="ＭＳ 明朝" w:cs="Times New Roman" w:hint="eastAsia"/>
          <w:sz w:val="20"/>
          <w:szCs w:val="20"/>
        </w:rPr>
        <w:t>参加</w:t>
      </w:r>
      <w:r w:rsidR="007A339B" w:rsidRPr="0022379E">
        <w:rPr>
          <w:rFonts w:ascii="ＭＳ 明朝" w:eastAsia="ＭＳ 明朝" w:hAnsi="ＭＳ 明朝" w:cs="Times New Roman" w:hint="eastAsia"/>
          <w:sz w:val="20"/>
          <w:szCs w:val="20"/>
        </w:rPr>
        <w:t>できない</w:t>
      </w:r>
      <w:r w:rsidR="00840535" w:rsidRPr="0022379E">
        <w:rPr>
          <w:rFonts w:ascii="ＭＳ 明朝" w:eastAsia="ＭＳ 明朝" w:hAnsi="ＭＳ 明朝" w:cs="Times New Roman" w:hint="eastAsia"/>
          <w:sz w:val="20"/>
          <w:szCs w:val="20"/>
        </w:rPr>
        <w:t>。</w:t>
      </w:r>
    </w:p>
    <w:p w14:paraId="3A09FBEC" w14:textId="60D00C64" w:rsidR="00840535" w:rsidRPr="0022379E" w:rsidRDefault="00F3349D" w:rsidP="00E2135B">
      <w:pPr>
        <w:ind w:leftChars="300" w:left="63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w:t>
      </w:r>
      <w:r w:rsidR="00E2135B" w:rsidRPr="0022379E">
        <w:rPr>
          <w:rFonts w:ascii="ＭＳ 明朝" w:eastAsia="ＭＳ 明朝" w:hAnsi="ＭＳ 明朝" w:cs="Times New Roman" w:hint="eastAsia"/>
          <w:sz w:val="20"/>
          <w:szCs w:val="20"/>
        </w:rPr>
        <w:t>行事継続の可否については、行事開催専門部</w:t>
      </w:r>
      <w:r w:rsidR="00A53810" w:rsidRPr="0022379E">
        <w:rPr>
          <w:rFonts w:ascii="ＭＳ 明朝" w:eastAsia="ＭＳ 明朝" w:hAnsi="ＭＳ 明朝" w:cs="Times New Roman" w:hint="eastAsia"/>
          <w:sz w:val="20"/>
          <w:szCs w:val="20"/>
        </w:rPr>
        <w:t>会長</w:t>
      </w:r>
      <w:r w:rsidR="00E2135B" w:rsidRPr="0022379E">
        <w:rPr>
          <w:rFonts w:ascii="ＭＳ 明朝" w:eastAsia="ＭＳ 明朝" w:hAnsi="ＭＳ 明朝" w:cs="Times New Roman" w:hint="eastAsia"/>
          <w:sz w:val="20"/>
          <w:szCs w:val="20"/>
        </w:rPr>
        <w:t>が状況を確認し決定する。</w:t>
      </w:r>
    </w:p>
    <w:p w14:paraId="35DCB55C" w14:textId="77777777" w:rsidR="00F3349D" w:rsidRPr="0022379E" w:rsidRDefault="00F3349D" w:rsidP="00F3349D">
      <w:pPr>
        <w:ind w:leftChars="300" w:left="63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・行事継続が不可能となった場合、県代表の決定、行事の結果の取り扱いについては、行事開催専門</w:t>
      </w:r>
    </w:p>
    <w:p w14:paraId="6F2651D3" w14:textId="77777777" w:rsidR="00F3349D" w:rsidRPr="0022379E" w:rsidRDefault="00F3349D" w:rsidP="00F3349D">
      <w:pPr>
        <w:ind w:leftChars="300" w:left="630" w:firstLineChars="100" w:firstLine="2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部が判断し決定する。</w:t>
      </w:r>
    </w:p>
    <w:p w14:paraId="57000D9D" w14:textId="77777777" w:rsidR="00840535" w:rsidRPr="0022379E" w:rsidRDefault="00840535" w:rsidP="00840535">
      <w:pPr>
        <w:ind w:leftChars="100" w:left="210" w:firstLineChars="100" w:firstLine="201"/>
        <w:rPr>
          <w:rFonts w:ascii="ＭＳ 明朝" w:eastAsia="ＭＳ 明朝" w:hAnsi="ＭＳ 明朝" w:cs="Times New Roman"/>
          <w:b/>
          <w:sz w:val="20"/>
          <w:szCs w:val="20"/>
        </w:rPr>
      </w:pPr>
      <w:r w:rsidRPr="0022379E">
        <w:rPr>
          <w:rFonts w:ascii="ＭＳ 明朝" w:eastAsia="ＭＳ 明朝" w:hAnsi="ＭＳ 明朝" w:cs="Times New Roman" w:hint="eastAsia"/>
          <w:b/>
          <w:sz w:val="20"/>
          <w:szCs w:val="20"/>
        </w:rPr>
        <w:t>・行事開催後</w:t>
      </w:r>
    </w:p>
    <w:p w14:paraId="59DADB82" w14:textId="600B23C4" w:rsidR="00E823C9" w:rsidRPr="00421174" w:rsidRDefault="00840535" w:rsidP="00E823C9">
      <w:pPr>
        <w:ind w:left="600" w:hangingChars="300" w:hanging="600"/>
        <w:rPr>
          <w:rFonts w:ascii="ＭＳ 明朝" w:eastAsia="ＭＳ 明朝" w:hAnsi="ＭＳ 明朝" w:cs="Times New Roman"/>
          <w:sz w:val="20"/>
          <w:szCs w:val="20"/>
        </w:rPr>
      </w:pPr>
      <w:r w:rsidRPr="00421174">
        <w:rPr>
          <w:rFonts w:ascii="ＭＳ 明朝" w:eastAsia="ＭＳ 明朝" w:hAnsi="ＭＳ 明朝" w:cs="Times New Roman" w:hint="eastAsia"/>
          <w:sz w:val="20"/>
          <w:szCs w:val="20"/>
        </w:rPr>
        <w:t xml:space="preserve">　　　</w:t>
      </w:r>
      <w:r w:rsidR="00A37DBF" w:rsidRPr="00421174">
        <w:rPr>
          <w:rFonts w:ascii="ＭＳ 明朝" w:eastAsia="ＭＳ 明朝" w:hAnsi="ＭＳ 明朝" w:cs="Times New Roman" w:hint="eastAsia"/>
          <w:sz w:val="20"/>
          <w:szCs w:val="20"/>
        </w:rPr>
        <w:t>・</w:t>
      </w:r>
      <w:r w:rsidR="00E823C9" w:rsidRPr="00421174">
        <w:rPr>
          <w:rFonts w:ascii="ＭＳ 明朝" w:eastAsia="ＭＳ 明朝" w:hAnsi="ＭＳ 明朝" w:cs="Times New Roman" w:hint="eastAsia"/>
          <w:sz w:val="20"/>
          <w:szCs w:val="20"/>
        </w:rPr>
        <w:t>行事</w:t>
      </w:r>
      <w:r w:rsidRPr="00421174">
        <w:rPr>
          <w:rFonts w:ascii="ＭＳ 明朝" w:eastAsia="ＭＳ 明朝" w:hAnsi="ＭＳ 明朝" w:cs="Times New Roman" w:hint="eastAsia"/>
          <w:sz w:val="20"/>
          <w:szCs w:val="20"/>
        </w:rPr>
        <w:t>終了後</w:t>
      </w:r>
      <w:r w:rsidR="00287D5B" w:rsidRPr="004C2F3B">
        <w:rPr>
          <w:rFonts w:ascii="ＭＳ 明朝" w:eastAsia="ＭＳ 明朝" w:hAnsi="ＭＳ 明朝" w:cs="Times New Roman" w:hint="eastAsia"/>
          <w:b/>
          <w:bCs/>
          <w:sz w:val="20"/>
          <w:szCs w:val="20"/>
        </w:rPr>
        <w:t>５日以内</w:t>
      </w:r>
      <w:r w:rsidRPr="00421174">
        <w:rPr>
          <w:rFonts w:ascii="ＭＳ 明朝" w:eastAsia="ＭＳ 明朝" w:hAnsi="ＭＳ 明朝" w:cs="Times New Roman" w:hint="eastAsia"/>
          <w:sz w:val="20"/>
          <w:szCs w:val="20"/>
        </w:rPr>
        <w:t>に、</w:t>
      </w:r>
      <w:r w:rsidR="00E823C9" w:rsidRPr="00421174">
        <w:rPr>
          <w:rFonts w:ascii="ＭＳ 明朝" w:eastAsia="ＭＳ 明朝" w:hAnsi="ＭＳ 明朝" w:cs="Times New Roman" w:hint="eastAsia"/>
          <w:sz w:val="20"/>
          <w:szCs w:val="20"/>
        </w:rPr>
        <w:t>参加者</w:t>
      </w:r>
      <w:r w:rsidRPr="00421174">
        <w:rPr>
          <w:rFonts w:ascii="ＭＳ 明朝" w:eastAsia="ＭＳ 明朝" w:hAnsi="ＭＳ 明朝" w:cs="Times New Roman" w:hint="eastAsia"/>
          <w:sz w:val="20"/>
          <w:szCs w:val="20"/>
        </w:rPr>
        <w:t>に</w:t>
      </w:r>
      <w:r w:rsidR="00E823C9" w:rsidRPr="00421174">
        <w:rPr>
          <w:rFonts w:ascii="ＭＳ 明朝" w:eastAsia="ＭＳ 明朝" w:hAnsi="ＭＳ 明朝" w:cs="Times New Roman" w:hint="eastAsia"/>
          <w:sz w:val="20"/>
          <w:szCs w:val="20"/>
        </w:rPr>
        <w:t>感染が確認された場合は、</w:t>
      </w:r>
      <w:r w:rsidRPr="00421174">
        <w:rPr>
          <w:rFonts w:ascii="ＭＳ 明朝" w:eastAsia="ＭＳ 明朝" w:hAnsi="ＭＳ 明朝" w:cs="Times New Roman" w:hint="eastAsia"/>
          <w:sz w:val="20"/>
          <w:szCs w:val="20"/>
        </w:rPr>
        <w:t>「</w:t>
      </w:r>
      <w:r w:rsidR="007A339B" w:rsidRPr="00421174">
        <w:rPr>
          <w:rFonts w:ascii="ＭＳ 明朝" w:eastAsia="ＭＳ 明朝" w:hAnsi="ＭＳ 明朝" w:cs="Times New Roman" w:hint="eastAsia"/>
          <w:sz w:val="20"/>
          <w:szCs w:val="20"/>
        </w:rPr>
        <w:t xml:space="preserve">７ </w:t>
      </w:r>
      <w:r w:rsidRPr="00421174">
        <w:rPr>
          <w:rFonts w:ascii="ＭＳ 明朝" w:eastAsia="ＭＳ 明朝" w:hAnsi="ＭＳ 明朝" w:cs="Times New Roman" w:hint="eastAsia"/>
          <w:sz w:val="20"/>
          <w:szCs w:val="20"/>
        </w:rPr>
        <w:t>高文連主催行事における連絡体</w:t>
      </w:r>
    </w:p>
    <w:p w14:paraId="381725F0" w14:textId="4E41F1AE" w:rsidR="00840535" w:rsidRPr="0022379E" w:rsidRDefault="00840535" w:rsidP="00E823C9">
      <w:pPr>
        <w:ind w:leftChars="300" w:left="630" w:firstLineChars="100" w:firstLine="2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制」</w:t>
      </w:r>
      <w:r w:rsidRPr="0022379E">
        <w:rPr>
          <w:rFonts w:ascii="ＭＳ Ｐゴシック" w:eastAsia="ＭＳ Ｐゴシック" w:hAnsi="ＭＳ Ｐゴシック" w:hint="eastAsia"/>
          <w:b/>
          <w:noProof/>
        </w:rPr>
        <mc:AlternateContent>
          <mc:Choice Requires="wps">
            <w:drawing>
              <wp:anchor distT="0" distB="0" distL="114300" distR="114300" simplePos="0" relativeHeight="251736064" behindDoc="0" locked="0" layoutInCell="1" allowOverlap="1" wp14:anchorId="1B69B7FF" wp14:editId="41C46B55">
                <wp:simplePos x="0" y="0"/>
                <wp:positionH relativeFrom="column">
                  <wp:posOffset>1462514</wp:posOffset>
                </wp:positionH>
                <wp:positionV relativeFrom="paragraph">
                  <wp:posOffset>2644248</wp:posOffset>
                </wp:positionV>
                <wp:extent cx="586596" cy="310551"/>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86596" cy="310551"/>
                        </a:xfrm>
                        <a:prstGeom prst="rect">
                          <a:avLst/>
                        </a:prstGeom>
                        <a:noFill/>
                        <a:ln w="6350">
                          <a:noFill/>
                        </a:ln>
                        <a:effectLst/>
                      </wps:spPr>
                      <wps:txbx>
                        <w:txbxContent>
                          <w:p w14:paraId="01A57015" w14:textId="77777777" w:rsidR="00840535" w:rsidRDefault="00840535" w:rsidP="008405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9B7FF" id="_x0000_t202" coordsize="21600,21600" o:spt="202" path="m,l,21600r21600,l21600,xe">
                <v:stroke joinstyle="miter"/>
                <v:path gradientshapeok="t" o:connecttype="rect"/>
              </v:shapetype>
              <v:shape id="テキスト ボックス 15" o:spid="_x0000_s1026" type="#_x0000_t202" style="position:absolute;left:0;text-align:left;margin-left:115.15pt;margin-top:208.2pt;width:46.2pt;height:24.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" filled="f" stroked="f" strokeweight=".5pt">
                <v:textbox>
                  <w:txbxContent>
                    <w:p w14:paraId="01A57015" w14:textId="77777777" w:rsidR="00840535" w:rsidRDefault="00840535" w:rsidP="00840535"/>
                  </w:txbxContent>
                </v:textbox>
              </v:shape>
            </w:pict>
          </mc:Fallback>
        </mc:AlternateContent>
      </w:r>
      <w:r w:rsidRPr="0022379E">
        <w:rPr>
          <w:rFonts w:ascii="ＭＳ 明朝" w:eastAsia="ＭＳ 明朝" w:hAnsi="ＭＳ 明朝" w:cs="Times New Roman" w:hint="eastAsia"/>
          <w:sz w:val="20"/>
          <w:szCs w:val="20"/>
        </w:rPr>
        <w:t>に従い速やかに</w:t>
      </w:r>
      <w:r w:rsidR="00E823C9" w:rsidRPr="0022379E">
        <w:rPr>
          <w:rFonts w:ascii="ＭＳ 明朝" w:eastAsia="ＭＳ 明朝" w:hAnsi="ＭＳ 明朝" w:cs="Times New Roman" w:hint="eastAsia"/>
          <w:sz w:val="20"/>
          <w:szCs w:val="20"/>
        </w:rPr>
        <w:t>専門部又は高文連事務局に報告する。</w:t>
      </w:r>
    </w:p>
    <w:p w14:paraId="52E184C4" w14:textId="198953A7" w:rsidR="00E823C9" w:rsidRPr="0022379E" w:rsidRDefault="00E823C9" w:rsidP="00E823C9">
      <w:pPr>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 xml:space="preserve">　　　・保健所などの公的機関による聞き取りに協力し、必要な情報提供を行う。</w:t>
      </w:r>
    </w:p>
    <w:p w14:paraId="445AEC9C" w14:textId="77777777" w:rsidR="00672B23" w:rsidRPr="0022379E" w:rsidRDefault="00672B23" w:rsidP="00E823C9">
      <w:pPr>
        <w:rPr>
          <w:rFonts w:ascii="ＭＳ 明朝" w:eastAsia="ＭＳ 明朝" w:hAnsi="ＭＳ 明朝" w:cs="Times New Roman"/>
          <w:sz w:val="20"/>
          <w:szCs w:val="20"/>
        </w:rPr>
      </w:pPr>
    </w:p>
    <w:p w14:paraId="7A16792E" w14:textId="2A6A8B90" w:rsidR="00840535" w:rsidRPr="0022379E" w:rsidRDefault="00840535" w:rsidP="001E56AD">
      <w:pPr>
        <w:ind w:left="600" w:hangingChars="300" w:hanging="600"/>
        <w:rPr>
          <w:rFonts w:ascii="HGP創英角ｺﾞｼｯｸUB" w:eastAsia="HGP創英角ｺﾞｼｯｸUB" w:hAnsi="HGP創英角ｺﾞｼｯｸUB" w:cs="Times New Roman"/>
          <w:sz w:val="20"/>
          <w:szCs w:val="20"/>
        </w:rPr>
      </w:pPr>
      <w:r w:rsidRPr="0022379E">
        <w:rPr>
          <w:rFonts w:ascii="HGP創英角ｺﾞｼｯｸUB" w:eastAsia="HGP創英角ｺﾞｼｯｸUB" w:hAnsi="HGP創英角ｺﾞｼｯｸUB" w:cs="Times New Roman" w:hint="eastAsia"/>
          <w:sz w:val="20"/>
          <w:szCs w:val="20"/>
        </w:rPr>
        <w:t>（４）</w:t>
      </w:r>
      <w:r w:rsidRPr="0022379E">
        <w:rPr>
          <w:rFonts w:ascii="HGP創英角ｺﾞｼｯｸUB" w:eastAsia="HGP創英角ｺﾞｼｯｸUB" w:hAnsi="HGP創英角ｺﾞｼｯｸUB" w:cs="Times New Roman" w:hint="eastAsia"/>
          <w:b/>
          <w:sz w:val="20"/>
          <w:szCs w:val="20"/>
        </w:rPr>
        <w:t>学校における感染の可能性があり、臨時休業する場合</w:t>
      </w:r>
    </w:p>
    <w:p w14:paraId="3117A5AF" w14:textId="77777777" w:rsidR="00840535" w:rsidRPr="0022379E" w:rsidRDefault="00840535" w:rsidP="00840535">
      <w:pPr>
        <w:ind w:firstLineChars="200" w:firstLine="402"/>
        <w:rPr>
          <w:rFonts w:ascii="ＭＳ 明朝" w:eastAsia="ＭＳ 明朝" w:hAnsi="ＭＳ 明朝" w:cs="Times New Roman"/>
          <w:b/>
          <w:sz w:val="20"/>
          <w:szCs w:val="20"/>
        </w:rPr>
      </w:pPr>
      <w:r w:rsidRPr="0022379E">
        <w:rPr>
          <w:rFonts w:ascii="ＭＳ 明朝" w:eastAsia="ＭＳ 明朝" w:hAnsi="ＭＳ 明朝" w:cs="Times New Roman" w:hint="eastAsia"/>
          <w:b/>
          <w:sz w:val="20"/>
          <w:szCs w:val="20"/>
        </w:rPr>
        <w:t>・行事開催前</w:t>
      </w:r>
    </w:p>
    <w:p w14:paraId="733BEA09" w14:textId="681A6597" w:rsidR="00840535" w:rsidRPr="0022379E" w:rsidRDefault="00A37DBF" w:rsidP="00840535">
      <w:pPr>
        <w:ind w:leftChars="300" w:left="63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w:t>
      </w:r>
      <w:r w:rsidR="00840535" w:rsidRPr="0022379E">
        <w:rPr>
          <w:rFonts w:ascii="ＭＳ 明朝" w:eastAsia="ＭＳ 明朝" w:hAnsi="ＭＳ 明朝" w:cs="Times New Roman" w:hint="eastAsia"/>
          <w:sz w:val="20"/>
          <w:szCs w:val="20"/>
        </w:rPr>
        <w:t>臨時休業中は部活動が禁止されることから</w:t>
      </w:r>
      <w:r w:rsidR="00F516B3" w:rsidRPr="0022379E">
        <w:rPr>
          <w:rFonts w:ascii="ＭＳ 明朝" w:eastAsia="ＭＳ 明朝" w:hAnsi="ＭＳ 明朝" w:cs="Times New Roman" w:hint="eastAsia"/>
          <w:sz w:val="20"/>
          <w:szCs w:val="20"/>
        </w:rPr>
        <w:t>行事</w:t>
      </w:r>
      <w:r w:rsidR="00840535" w:rsidRPr="0022379E">
        <w:rPr>
          <w:rFonts w:ascii="ＭＳ 明朝" w:eastAsia="ＭＳ 明朝" w:hAnsi="ＭＳ 明朝" w:cs="Times New Roman" w:hint="eastAsia"/>
          <w:sz w:val="20"/>
          <w:szCs w:val="20"/>
        </w:rPr>
        <w:t>に</w:t>
      </w:r>
      <w:r w:rsidR="0063521E" w:rsidRPr="0022379E">
        <w:rPr>
          <w:rFonts w:ascii="ＭＳ 明朝" w:eastAsia="ＭＳ 明朝" w:hAnsi="ＭＳ 明朝" w:cs="Times New Roman" w:hint="eastAsia"/>
          <w:sz w:val="20"/>
          <w:szCs w:val="20"/>
        </w:rPr>
        <w:t>参加</w:t>
      </w:r>
      <w:r w:rsidR="00840535" w:rsidRPr="0022379E">
        <w:rPr>
          <w:rFonts w:ascii="ＭＳ 明朝" w:eastAsia="ＭＳ 明朝" w:hAnsi="ＭＳ 明朝" w:cs="Times New Roman" w:hint="eastAsia"/>
          <w:sz w:val="20"/>
          <w:szCs w:val="20"/>
        </w:rPr>
        <w:t>できない。</w:t>
      </w:r>
    </w:p>
    <w:p w14:paraId="5C8E55B3" w14:textId="77777777" w:rsidR="00840535" w:rsidRPr="0022379E" w:rsidRDefault="00840535" w:rsidP="00840535">
      <w:pPr>
        <w:ind w:firstLineChars="200" w:firstLine="402"/>
        <w:rPr>
          <w:rFonts w:ascii="ＭＳ 明朝" w:eastAsia="ＭＳ 明朝" w:hAnsi="ＭＳ 明朝" w:cs="Times New Roman"/>
          <w:sz w:val="20"/>
          <w:szCs w:val="20"/>
        </w:rPr>
      </w:pPr>
      <w:r w:rsidRPr="0022379E">
        <w:rPr>
          <w:rFonts w:ascii="ＭＳ 明朝" w:eastAsia="ＭＳ 明朝" w:hAnsi="ＭＳ 明朝" w:cs="Times New Roman" w:hint="eastAsia"/>
          <w:b/>
          <w:sz w:val="20"/>
          <w:szCs w:val="20"/>
        </w:rPr>
        <w:t>・行事開催中</w:t>
      </w:r>
    </w:p>
    <w:p w14:paraId="19384EF9" w14:textId="068F8D68" w:rsidR="00840535" w:rsidRPr="0022379E" w:rsidRDefault="00A37DBF" w:rsidP="00840535">
      <w:pPr>
        <w:ind w:leftChars="300" w:left="63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w:t>
      </w:r>
      <w:r w:rsidR="00840535" w:rsidRPr="0022379E">
        <w:rPr>
          <w:rFonts w:ascii="ＭＳ 明朝" w:eastAsia="ＭＳ 明朝" w:hAnsi="ＭＳ 明朝" w:cs="Times New Roman" w:hint="eastAsia"/>
          <w:sz w:val="20"/>
          <w:szCs w:val="20"/>
        </w:rPr>
        <w:t>臨時休業中は部活動が禁止されることから</w:t>
      </w:r>
      <w:r w:rsidR="00F516B3" w:rsidRPr="0022379E">
        <w:rPr>
          <w:rFonts w:ascii="ＭＳ 明朝" w:eastAsia="ＭＳ 明朝" w:hAnsi="ＭＳ 明朝" w:cs="Times New Roman" w:hint="eastAsia"/>
          <w:sz w:val="20"/>
          <w:szCs w:val="20"/>
        </w:rPr>
        <w:t>行事</w:t>
      </w:r>
      <w:r w:rsidR="00840535" w:rsidRPr="0022379E">
        <w:rPr>
          <w:rFonts w:ascii="ＭＳ 明朝" w:eastAsia="ＭＳ 明朝" w:hAnsi="ＭＳ 明朝" w:cs="Times New Roman" w:hint="eastAsia"/>
          <w:sz w:val="20"/>
          <w:szCs w:val="20"/>
        </w:rPr>
        <w:t>に</w:t>
      </w:r>
      <w:r w:rsidR="0063521E" w:rsidRPr="0022379E">
        <w:rPr>
          <w:rFonts w:ascii="ＭＳ 明朝" w:eastAsia="ＭＳ 明朝" w:hAnsi="ＭＳ 明朝" w:cs="Times New Roman" w:hint="eastAsia"/>
          <w:sz w:val="20"/>
          <w:szCs w:val="20"/>
        </w:rPr>
        <w:t>参加</w:t>
      </w:r>
      <w:r w:rsidR="00840535" w:rsidRPr="0022379E">
        <w:rPr>
          <w:rFonts w:ascii="ＭＳ 明朝" w:eastAsia="ＭＳ 明朝" w:hAnsi="ＭＳ 明朝" w:cs="Times New Roman" w:hint="eastAsia"/>
          <w:sz w:val="20"/>
          <w:szCs w:val="20"/>
        </w:rPr>
        <w:t>できない。</w:t>
      </w:r>
    </w:p>
    <w:p w14:paraId="0C419A0B" w14:textId="77777777" w:rsidR="00840535" w:rsidRPr="0022379E" w:rsidRDefault="00840535" w:rsidP="00840535">
      <w:pPr>
        <w:ind w:leftChars="100" w:left="210" w:firstLineChars="100" w:firstLine="201"/>
        <w:rPr>
          <w:rFonts w:ascii="ＭＳ 明朝" w:eastAsia="ＭＳ 明朝" w:hAnsi="ＭＳ 明朝" w:cs="Times New Roman"/>
          <w:b/>
          <w:sz w:val="20"/>
          <w:szCs w:val="20"/>
        </w:rPr>
      </w:pPr>
      <w:r w:rsidRPr="0022379E">
        <w:rPr>
          <w:rFonts w:ascii="ＭＳ 明朝" w:eastAsia="ＭＳ 明朝" w:hAnsi="ＭＳ 明朝" w:cs="Times New Roman" w:hint="eastAsia"/>
          <w:b/>
          <w:sz w:val="20"/>
          <w:szCs w:val="20"/>
        </w:rPr>
        <w:t>・行事開催後</w:t>
      </w:r>
    </w:p>
    <w:p w14:paraId="1CEE7258" w14:textId="6F33E653" w:rsidR="00840535" w:rsidRPr="0022379E" w:rsidRDefault="00840535" w:rsidP="00840535">
      <w:pPr>
        <w:ind w:left="600" w:hangingChars="300" w:hanging="6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 xml:space="preserve">　　　</w:t>
      </w:r>
      <w:r w:rsidR="00A37DBF" w:rsidRPr="0022379E">
        <w:rPr>
          <w:rFonts w:ascii="ＭＳ 明朝" w:eastAsia="ＭＳ 明朝" w:hAnsi="ＭＳ 明朝" w:cs="Times New Roman" w:hint="eastAsia"/>
          <w:sz w:val="20"/>
          <w:szCs w:val="20"/>
        </w:rPr>
        <w:t>・</w:t>
      </w:r>
      <w:r w:rsidRPr="0022379E">
        <w:rPr>
          <w:rFonts w:ascii="ＭＳ 明朝" w:eastAsia="ＭＳ 明朝" w:hAnsi="ＭＳ 明朝" w:cs="Times New Roman" w:hint="eastAsia"/>
          <w:sz w:val="20"/>
          <w:szCs w:val="20"/>
        </w:rPr>
        <w:t xml:space="preserve">対応なし　</w:t>
      </w:r>
    </w:p>
    <w:p w14:paraId="3517ED32" w14:textId="71F3787E" w:rsidR="00672B23" w:rsidRPr="0022379E" w:rsidRDefault="00672B23" w:rsidP="00840535">
      <w:pPr>
        <w:ind w:left="600" w:hangingChars="300" w:hanging="600"/>
        <w:rPr>
          <w:rFonts w:ascii="ＭＳ 明朝" w:eastAsia="ＭＳ 明朝" w:hAnsi="ＭＳ 明朝" w:cs="Times New Roman"/>
          <w:sz w:val="20"/>
          <w:szCs w:val="20"/>
        </w:rPr>
      </w:pPr>
    </w:p>
    <w:p w14:paraId="2462781B" w14:textId="468BEC58" w:rsidR="00672B23" w:rsidRDefault="00672B23" w:rsidP="00840535">
      <w:pPr>
        <w:ind w:left="600" w:hangingChars="300" w:hanging="600"/>
        <w:rPr>
          <w:rFonts w:ascii="ＭＳ 明朝" w:eastAsia="ＭＳ 明朝" w:hAnsi="ＭＳ 明朝" w:cs="Times New Roman"/>
          <w:sz w:val="20"/>
          <w:szCs w:val="20"/>
        </w:rPr>
      </w:pPr>
    </w:p>
    <w:p w14:paraId="00F6D1BA" w14:textId="77777777" w:rsidR="00672B23" w:rsidRDefault="00672B23" w:rsidP="00840535">
      <w:pPr>
        <w:ind w:left="600" w:hangingChars="300" w:hanging="600"/>
        <w:rPr>
          <w:rFonts w:ascii="ＭＳ 明朝" w:eastAsia="ＭＳ 明朝" w:hAnsi="ＭＳ 明朝" w:cs="Times New Roman"/>
          <w:sz w:val="20"/>
          <w:szCs w:val="20"/>
        </w:rPr>
      </w:pPr>
    </w:p>
    <w:p w14:paraId="14F25E9A" w14:textId="1651049E" w:rsidR="00712CEF" w:rsidRPr="004C2F3B" w:rsidRDefault="00840535" w:rsidP="00672B23">
      <w:pPr>
        <w:rPr>
          <w:rFonts w:ascii="HGP創英角ｺﾞｼｯｸUB" w:eastAsia="HGP創英角ｺﾞｼｯｸUB" w:hAnsi="HGP創英角ｺﾞｼｯｸUB" w:cs="Times New Roman"/>
          <w:bCs/>
          <w:sz w:val="20"/>
          <w:szCs w:val="20"/>
        </w:rPr>
      </w:pPr>
      <w:r w:rsidRPr="004C2F3B">
        <w:rPr>
          <w:rFonts w:ascii="HGP創英角ｺﾞｼｯｸUB" w:eastAsia="HGP創英角ｺﾞｼｯｸUB" w:hAnsi="HGP創英角ｺﾞｼｯｸUB" w:cs="Times New Roman" w:hint="eastAsia"/>
          <w:bCs/>
          <w:sz w:val="20"/>
          <w:szCs w:val="20"/>
        </w:rPr>
        <w:lastRenderedPageBreak/>
        <w:t>（５）</w:t>
      </w:r>
      <w:r w:rsidR="00712CEF" w:rsidRPr="004C2F3B">
        <w:rPr>
          <w:rFonts w:ascii="HGP創英角ｺﾞｼｯｸUB" w:eastAsia="HGP創英角ｺﾞｼｯｸUB" w:hAnsi="HGP創英角ｺﾞｼｯｸUB" w:cs="Times New Roman" w:hint="eastAsia"/>
          <w:bCs/>
          <w:strike/>
          <w:sz w:val="20"/>
          <w:szCs w:val="20"/>
        </w:rPr>
        <w:t>児童</w:t>
      </w:r>
      <w:r w:rsidR="00712CEF" w:rsidRPr="004C2F3B">
        <w:rPr>
          <w:rFonts w:ascii="HGP創英角ｺﾞｼｯｸUB" w:eastAsia="HGP創英角ｺﾞｼｯｸUB" w:hAnsi="HGP創英角ｺﾞｼｯｸUB" w:cs="Times New Roman" w:hint="eastAsia"/>
          <w:bCs/>
          <w:sz w:val="20"/>
          <w:szCs w:val="20"/>
        </w:rPr>
        <w:t>生徒本人又は同居家族</w:t>
      </w:r>
      <w:r w:rsidR="00AA08EF" w:rsidRPr="004C2F3B">
        <w:rPr>
          <w:rFonts w:ascii="HGP創英角ｺﾞｼｯｸUB" w:eastAsia="HGP創英角ｺﾞｼｯｸUB" w:hAnsi="HGP創英角ｺﾞｼｯｸUB" w:cs="Times New Roman" w:hint="eastAsia"/>
          <w:bCs/>
          <w:sz w:val="20"/>
          <w:szCs w:val="20"/>
        </w:rPr>
        <w:t>等</w:t>
      </w:r>
      <w:r w:rsidR="00582123" w:rsidRPr="004C2F3B">
        <w:rPr>
          <w:rFonts w:ascii="HGP創英角ｺﾞｼｯｸUB" w:eastAsia="HGP創英角ｺﾞｼｯｸUB" w:hAnsi="HGP創英角ｺﾞｼｯｸUB" w:cs="Times New Roman" w:hint="eastAsia"/>
          <w:bCs/>
          <w:sz w:val="20"/>
          <w:szCs w:val="20"/>
        </w:rPr>
        <w:t>が、濃厚接触者ではないが検査</w:t>
      </w:r>
      <w:r w:rsidR="00586214" w:rsidRPr="004C2F3B">
        <w:rPr>
          <w:rFonts w:ascii="HGP創英角ｺﾞｼｯｸUB" w:eastAsia="HGP創英角ｺﾞｼｯｸUB" w:hAnsi="HGP創英角ｺﾞｼｯｸUB" w:cs="Times New Roman" w:hint="eastAsia"/>
          <w:bCs/>
          <w:sz w:val="20"/>
          <w:szCs w:val="20"/>
        </w:rPr>
        <w:t>を受けた</w:t>
      </w:r>
      <w:r w:rsidR="00582123" w:rsidRPr="004C2F3B">
        <w:rPr>
          <w:rFonts w:ascii="HGP創英角ｺﾞｼｯｸUB" w:eastAsia="HGP創英角ｺﾞｼｯｸUB" w:hAnsi="HGP創英角ｺﾞｼｯｸUB" w:cs="Times New Roman" w:hint="eastAsia"/>
          <w:bCs/>
          <w:sz w:val="20"/>
          <w:szCs w:val="20"/>
        </w:rPr>
        <w:t>場合</w:t>
      </w:r>
    </w:p>
    <w:p w14:paraId="779A5252" w14:textId="77777777" w:rsidR="00AA370C" w:rsidRPr="004C2F3B" w:rsidRDefault="00AA370C" w:rsidP="00AA370C">
      <w:pPr>
        <w:ind w:firstLineChars="200" w:firstLine="402"/>
        <w:rPr>
          <w:rFonts w:ascii="ＭＳ 明朝" w:eastAsia="ＭＳ 明朝" w:hAnsi="ＭＳ 明朝" w:cs="Times New Roman"/>
          <w:b/>
          <w:sz w:val="20"/>
          <w:szCs w:val="20"/>
        </w:rPr>
      </w:pPr>
      <w:r w:rsidRPr="004C2F3B">
        <w:rPr>
          <w:rFonts w:ascii="ＭＳ 明朝" w:eastAsia="ＭＳ 明朝" w:hAnsi="ＭＳ 明朝" w:cs="Times New Roman" w:hint="eastAsia"/>
          <w:b/>
          <w:sz w:val="20"/>
          <w:szCs w:val="20"/>
        </w:rPr>
        <w:t>・行事開催前</w:t>
      </w:r>
    </w:p>
    <w:p w14:paraId="76551736" w14:textId="253F45AF" w:rsidR="00AA370C" w:rsidRPr="004C2F3B" w:rsidRDefault="00AA370C" w:rsidP="00AA370C">
      <w:pPr>
        <w:ind w:leftChars="300" w:left="630"/>
        <w:rPr>
          <w:rFonts w:ascii="ＭＳ 明朝" w:eastAsia="ＭＳ 明朝" w:hAnsi="ＭＳ 明朝" w:cs="Times New Roman"/>
          <w:sz w:val="20"/>
          <w:szCs w:val="20"/>
        </w:rPr>
      </w:pPr>
      <w:r w:rsidRPr="004C2F3B">
        <w:rPr>
          <w:rFonts w:ascii="ＭＳ 明朝" w:eastAsia="ＭＳ 明朝" w:hAnsi="ＭＳ 明朝" w:cs="Times New Roman" w:hint="eastAsia"/>
          <w:sz w:val="20"/>
          <w:szCs w:val="20"/>
        </w:rPr>
        <w:t>・本人又は当該親族等のPCR検査結果が判明するまでは、当該生徒等本人は行事に参加できない。</w:t>
      </w:r>
    </w:p>
    <w:p w14:paraId="39686389" w14:textId="15FCEC5D" w:rsidR="00AA370C" w:rsidRPr="004C2F3B" w:rsidRDefault="00AA370C" w:rsidP="00AA370C">
      <w:pPr>
        <w:ind w:leftChars="300" w:left="630"/>
        <w:rPr>
          <w:rFonts w:ascii="ＭＳ 明朝" w:eastAsia="ＭＳ 明朝" w:hAnsi="ＭＳ 明朝" w:cs="Times New Roman"/>
          <w:sz w:val="20"/>
          <w:szCs w:val="20"/>
        </w:rPr>
      </w:pPr>
      <w:r w:rsidRPr="004C2F3B">
        <w:rPr>
          <w:rFonts w:ascii="ＭＳ 明朝" w:eastAsia="ＭＳ 明朝" w:hAnsi="ＭＳ 明朝" w:cs="Times New Roman" w:hint="eastAsia"/>
          <w:sz w:val="20"/>
          <w:szCs w:val="20"/>
        </w:rPr>
        <w:t>・参加申し込み後の出演者、又はメンバーの変更については主催者において決定する</w:t>
      </w:r>
      <w:r w:rsidR="00586214" w:rsidRPr="004C2F3B">
        <w:rPr>
          <w:rFonts w:ascii="ＭＳ 明朝" w:eastAsia="ＭＳ 明朝" w:hAnsi="ＭＳ 明朝" w:cs="Times New Roman" w:hint="eastAsia"/>
          <w:b/>
          <w:sz w:val="20"/>
          <w:szCs w:val="20"/>
        </w:rPr>
        <w:t>。</w:t>
      </w:r>
    </w:p>
    <w:p w14:paraId="74BF4E6A" w14:textId="7D35E126" w:rsidR="00AA370C" w:rsidRPr="004C2F3B" w:rsidRDefault="00AA370C" w:rsidP="00AA370C">
      <w:pPr>
        <w:ind w:firstLineChars="200" w:firstLine="402"/>
        <w:rPr>
          <w:rFonts w:ascii="ＭＳ 明朝" w:eastAsia="ＭＳ 明朝" w:hAnsi="ＭＳ 明朝" w:cs="Times New Roman"/>
          <w:sz w:val="20"/>
          <w:szCs w:val="20"/>
        </w:rPr>
      </w:pPr>
      <w:r w:rsidRPr="004C2F3B">
        <w:rPr>
          <w:rFonts w:ascii="ＭＳ 明朝" w:eastAsia="ＭＳ 明朝" w:hAnsi="ＭＳ 明朝" w:cs="Times New Roman" w:hint="eastAsia"/>
          <w:b/>
          <w:sz w:val="20"/>
          <w:szCs w:val="20"/>
        </w:rPr>
        <w:t>・行事開催中</w:t>
      </w:r>
      <w:r w:rsidR="00A81E3C" w:rsidRPr="004C2F3B">
        <w:rPr>
          <w:rFonts w:ascii="ＭＳ 明朝" w:eastAsia="ＭＳ 明朝" w:hAnsi="ＭＳ 明朝" w:cs="Times New Roman" w:hint="eastAsia"/>
          <w:b/>
          <w:sz w:val="20"/>
          <w:szCs w:val="20"/>
        </w:rPr>
        <w:t xml:space="preserve"> </w:t>
      </w:r>
    </w:p>
    <w:p w14:paraId="6A303BEE" w14:textId="74712132" w:rsidR="00AA370C" w:rsidRPr="004C2F3B" w:rsidRDefault="00AA370C" w:rsidP="00AA370C">
      <w:pPr>
        <w:ind w:leftChars="300" w:left="630"/>
        <w:rPr>
          <w:rFonts w:ascii="ＭＳ 明朝" w:eastAsia="ＭＳ 明朝" w:hAnsi="ＭＳ 明朝" w:cs="Times New Roman"/>
          <w:sz w:val="20"/>
          <w:szCs w:val="20"/>
        </w:rPr>
      </w:pPr>
      <w:r w:rsidRPr="004C2F3B">
        <w:rPr>
          <w:rFonts w:ascii="ＭＳ 明朝" w:eastAsia="ＭＳ 明朝" w:hAnsi="ＭＳ 明朝" w:cs="Times New Roman" w:hint="eastAsia"/>
          <w:sz w:val="20"/>
          <w:szCs w:val="20"/>
        </w:rPr>
        <w:t>・本人又は当該親族等のPCR検査結果が判明するまでは、当該生徒等本人は行事に参加できない。</w:t>
      </w:r>
    </w:p>
    <w:p w14:paraId="57780A60" w14:textId="77777777" w:rsidR="00AA370C" w:rsidRPr="004C2F3B" w:rsidRDefault="00AA370C" w:rsidP="00AA370C">
      <w:pPr>
        <w:ind w:leftChars="100" w:left="210" w:firstLineChars="100" w:firstLine="201"/>
        <w:rPr>
          <w:rFonts w:ascii="ＭＳ 明朝" w:eastAsia="ＭＳ 明朝" w:hAnsi="ＭＳ 明朝" w:cs="Times New Roman"/>
          <w:b/>
          <w:sz w:val="20"/>
          <w:szCs w:val="20"/>
        </w:rPr>
      </w:pPr>
      <w:r w:rsidRPr="004C2F3B">
        <w:rPr>
          <w:rFonts w:ascii="ＭＳ 明朝" w:eastAsia="ＭＳ 明朝" w:hAnsi="ＭＳ 明朝" w:cs="Times New Roman" w:hint="eastAsia"/>
          <w:b/>
          <w:sz w:val="20"/>
          <w:szCs w:val="20"/>
        </w:rPr>
        <w:t>・行事開催後</w:t>
      </w:r>
    </w:p>
    <w:p w14:paraId="44E75A4B" w14:textId="32B29EE2" w:rsidR="005501CB" w:rsidRPr="004C2F3B" w:rsidRDefault="00AA370C" w:rsidP="005501CB">
      <w:pPr>
        <w:ind w:left="600" w:hangingChars="300" w:hanging="600"/>
        <w:rPr>
          <w:rFonts w:ascii="ＭＳ 明朝" w:eastAsia="ＭＳ 明朝" w:hAnsi="ＭＳ 明朝" w:cs="Times New Roman"/>
          <w:sz w:val="20"/>
          <w:szCs w:val="20"/>
        </w:rPr>
      </w:pPr>
      <w:r w:rsidRPr="004C2F3B">
        <w:rPr>
          <w:rFonts w:ascii="ＭＳ 明朝" w:eastAsia="ＭＳ 明朝" w:hAnsi="ＭＳ 明朝" w:cs="Times New Roman" w:hint="eastAsia"/>
          <w:sz w:val="20"/>
          <w:szCs w:val="20"/>
        </w:rPr>
        <w:t xml:space="preserve">　　　</w:t>
      </w:r>
      <w:r w:rsidR="005501CB" w:rsidRPr="004C2F3B">
        <w:rPr>
          <w:rFonts w:ascii="ＭＳ 明朝" w:eastAsia="ＭＳ 明朝" w:hAnsi="ＭＳ 明朝" w:cs="Times New Roman" w:hint="eastAsia"/>
          <w:sz w:val="20"/>
          <w:szCs w:val="20"/>
        </w:rPr>
        <w:t>・行事終了後</w:t>
      </w:r>
      <w:r w:rsidR="00287D5B" w:rsidRPr="004C2F3B">
        <w:rPr>
          <w:rFonts w:ascii="ＭＳ 明朝" w:eastAsia="ＭＳ 明朝" w:hAnsi="ＭＳ 明朝" w:cs="Times New Roman" w:hint="eastAsia"/>
          <w:sz w:val="20"/>
          <w:szCs w:val="20"/>
        </w:rPr>
        <w:t>５日以内</w:t>
      </w:r>
      <w:r w:rsidR="005501CB" w:rsidRPr="004C2F3B">
        <w:rPr>
          <w:rFonts w:ascii="ＭＳ 明朝" w:eastAsia="ＭＳ 明朝" w:hAnsi="ＭＳ 明朝" w:cs="Times New Roman" w:hint="eastAsia"/>
          <w:sz w:val="20"/>
          <w:szCs w:val="20"/>
        </w:rPr>
        <w:t>に、参加者に感染が確認された場合は、「７ 高文連主催行事における連絡体</w:t>
      </w:r>
    </w:p>
    <w:p w14:paraId="7A7FD838" w14:textId="77777777" w:rsidR="005501CB" w:rsidRPr="004C2F3B" w:rsidRDefault="005501CB" w:rsidP="005501CB">
      <w:pPr>
        <w:ind w:leftChars="300" w:left="630" w:firstLineChars="100" w:firstLine="200"/>
        <w:rPr>
          <w:rFonts w:ascii="ＭＳ 明朝" w:eastAsia="ＭＳ 明朝" w:hAnsi="ＭＳ 明朝" w:cs="Times New Roman"/>
          <w:sz w:val="20"/>
          <w:szCs w:val="20"/>
        </w:rPr>
      </w:pPr>
      <w:r w:rsidRPr="004C2F3B">
        <w:rPr>
          <w:rFonts w:ascii="ＭＳ 明朝" w:eastAsia="ＭＳ 明朝" w:hAnsi="ＭＳ 明朝" w:cs="Times New Roman" w:hint="eastAsia"/>
          <w:sz w:val="20"/>
          <w:szCs w:val="20"/>
        </w:rPr>
        <w:t>制」</w:t>
      </w:r>
      <w:r w:rsidRPr="004C2F3B">
        <w:rPr>
          <w:rFonts w:ascii="ＭＳ Ｐゴシック" w:eastAsia="ＭＳ Ｐゴシック" w:hAnsi="ＭＳ Ｐゴシック" w:hint="eastAsia"/>
          <w:b/>
          <w:noProof/>
        </w:rPr>
        <mc:AlternateContent>
          <mc:Choice Requires="wps">
            <w:drawing>
              <wp:anchor distT="0" distB="0" distL="114300" distR="114300" simplePos="0" relativeHeight="251739136" behindDoc="0" locked="0" layoutInCell="1" allowOverlap="1" wp14:anchorId="54983B0F" wp14:editId="6F1EA1FC">
                <wp:simplePos x="0" y="0"/>
                <wp:positionH relativeFrom="column">
                  <wp:posOffset>1462514</wp:posOffset>
                </wp:positionH>
                <wp:positionV relativeFrom="paragraph">
                  <wp:posOffset>2644248</wp:posOffset>
                </wp:positionV>
                <wp:extent cx="586596" cy="310551"/>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6596" cy="310551"/>
                        </a:xfrm>
                        <a:prstGeom prst="rect">
                          <a:avLst/>
                        </a:prstGeom>
                        <a:noFill/>
                        <a:ln w="6350">
                          <a:noFill/>
                        </a:ln>
                        <a:effectLst/>
                      </wps:spPr>
                      <wps:txbx>
                        <w:txbxContent>
                          <w:p w14:paraId="68E8C556" w14:textId="77777777" w:rsidR="005501CB" w:rsidRDefault="005501CB" w:rsidP="00550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83B0F" id="テキスト ボックス 3" o:spid="_x0000_s1027" type="#_x0000_t202" style="position:absolute;left:0;text-align:left;margin-left:115.15pt;margin-top:208.2pt;width:46.2pt;height:24.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" filled="f" stroked="f" strokeweight=".5pt">
                <v:textbox>
                  <w:txbxContent>
                    <w:p w14:paraId="68E8C556" w14:textId="77777777" w:rsidR="005501CB" w:rsidRDefault="005501CB" w:rsidP="005501CB"/>
                  </w:txbxContent>
                </v:textbox>
              </v:shape>
            </w:pict>
          </mc:Fallback>
        </mc:AlternateContent>
      </w:r>
      <w:r w:rsidRPr="004C2F3B">
        <w:rPr>
          <w:rFonts w:ascii="ＭＳ 明朝" w:eastAsia="ＭＳ 明朝" w:hAnsi="ＭＳ 明朝" w:cs="Times New Roman" w:hint="eastAsia"/>
          <w:sz w:val="20"/>
          <w:szCs w:val="20"/>
        </w:rPr>
        <w:t>に従い速やかに専門部又は高文連事務局に報告する。</w:t>
      </w:r>
    </w:p>
    <w:p w14:paraId="3332FAD0" w14:textId="107C4FE9" w:rsidR="00AA370C" w:rsidRPr="004C2F3B" w:rsidRDefault="005501CB" w:rsidP="005501CB">
      <w:pPr>
        <w:rPr>
          <w:rFonts w:ascii="ＭＳ 明朝" w:eastAsia="ＭＳ 明朝" w:hAnsi="ＭＳ 明朝" w:cs="Times New Roman"/>
          <w:sz w:val="20"/>
          <w:szCs w:val="20"/>
        </w:rPr>
      </w:pPr>
      <w:r w:rsidRPr="004C2F3B">
        <w:rPr>
          <w:rFonts w:ascii="ＭＳ 明朝" w:eastAsia="ＭＳ 明朝" w:hAnsi="ＭＳ 明朝" w:cs="Times New Roman" w:hint="eastAsia"/>
          <w:sz w:val="20"/>
          <w:szCs w:val="20"/>
        </w:rPr>
        <w:t xml:space="preserve">　　　・保健所などの公的機関による聞き取りに協力し、必要な情報提供を行う。</w:t>
      </w:r>
    </w:p>
    <w:p w14:paraId="5C5F71D2" w14:textId="1573AEA2" w:rsidR="00712CEF" w:rsidRPr="005501CB" w:rsidRDefault="00712CEF" w:rsidP="001E56AD">
      <w:pPr>
        <w:ind w:left="602" w:hangingChars="300" w:hanging="602"/>
        <w:rPr>
          <w:rFonts w:ascii="HGP創英角ｺﾞｼｯｸUB" w:eastAsia="HGP創英角ｺﾞｼｯｸUB" w:hAnsi="HGP創英角ｺﾞｼｯｸUB" w:cs="Times New Roman"/>
          <w:b/>
          <w:color w:val="FF0000"/>
          <w:sz w:val="20"/>
          <w:szCs w:val="20"/>
        </w:rPr>
      </w:pPr>
    </w:p>
    <w:p w14:paraId="1CBDE763" w14:textId="6C698019" w:rsidR="00840535" w:rsidRPr="004C2F3B" w:rsidRDefault="009967AD" w:rsidP="001E56AD">
      <w:pPr>
        <w:ind w:left="600" w:hangingChars="300" w:hanging="600"/>
        <w:rPr>
          <w:rFonts w:ascii="HGP創英角ｺﾞｼｯｸUB" w:eastAsia="HGP創英角ｺﾞｼｯｸUB" w:hAnsi="HGP創英角ｺﾞｼｯｸUB" w:cs="Times New Roman"/>
          <w:bCs/>
          <w:sz w:val="20"/>
          <w:szCs w:val="20"/>
        </w:rPr>
      </w:pPr>
      <w:r w:rsidRPr="004C2F3B">
        <w:rPr>
          <w:rFonts w:ascii="HGP創英角ｺﾞｼｯｸUB" w:eastAsia="HGP創英角ｺﾞｼｯｸUB" w:hAnsi="HGP創英角ｺﾞｼｯｸUB" w:cs="Times New Roman" w:hint="eastAsia"/>
          <w:bCs/>
          <w:sz w:val="20"/>
          <w:szCs w:val="20"/>
        </w:rPr>
        <w:t>（６）</w:t>
      </w:r>
      <w:r w:rsidR="00840535" w:rsidRPr="004C2F3B">
        <w:rPr>
          <w:rFonts w:ascii="HGP創英角ｺﾞｼｯｸUB" w:eastAsia="HGP創英角ｺﾞｼｯｸUB" w:hAnsi="HGP創英角ｺﾞｼｯｸUB" w:cs="Times New Roman" w:hint="eastAsia"/>
          <w:bCs/>
          <w:sz w:val="20"/>
          <w:szCs w:val="20"/>
        </w:rPr>
        <w:t xml:space="preserve">その他　</w:t>
      </w:r>
    </w:p>
    <w:p w14:paraId="3D657674" w14:textId="4F16EEDD" w:rsidR="00DC7C96" w:rsidRPr="0022379E" w:rsidRDefault="007236F8" w:rsidP="00DC7C96">
      <w:pPr>
        <w:ind w:firstLineChars="200" w:firstLine="4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w:t>
      </w:r>
      <w:r w:rsidR="00F516B3" w:rsidRPr="0022379E">
        <w:rPr>
          <w:rFonts w:ascii="ＭＳ 明朝" w:eastAsia="ＭＳ 明朝" w:hAnsi="ＭＳ 明朝" w:cs="Times New Roman" w:hint="eastAsia"/>
          <w:sz w:val="20"/>
          <w:szCs w:val="20"/>
        </w:rPr>
        <w:t>行事</w:t>
      </w:r>
      <w:r w:rsidR="00DC7C96" w:rsidRPr="0022379E">
        <w:rPr>
          <w:rFonts w:ascii="ＭＳ 明朝" w:eastAsia="ＭＳ 明朝" w:hAnsi="ＭＳ 明朝" w:cs="Times New Roman" w:hint="eastAsia"/>
          <w:sz w:val="20"/>
          <w:szCs w:val="20"/>
        </w:rPr>
        <w:t>に</w:t>
      </w:r>
      <w:r w:rsidR="0063521E" w:rsidRPr="0022379E">
        <w:rPr>
          <w:rFonts w:ascii="ＭＳ 明朝" w:eastAsia="ＭＳ 明朝" w:hAnsi="ＭＳ 明朝" w:cs="Times New Roman" w:hint="eastAsia"/>
          <w:sz w:val="20"/>
          <w:szCs w:val="20"/>
        </w:rPr>
        <w:t>参加</w:t>
      </w:r>
      <w:r w:rsidR="00DC7C96" w:rsidRPr="0022379E">
        <w:rPr>
          <w:rFonts w:ascii="ＭＳ 明朝" w:eastAsia="ＭＳ 明朝" w:hAnsi="ＭＳ 明朝" w:cs="Times New Roman" w:hint="eastAsia"/>
          <w:sz w:val="20"/>
          <w:szCs w:val="20"/>
        </w:rPr>
        <w:t>できなくなった</w:t>
      </w:r>
      <w:r w:rsidR="00D86AB9" w:rsidRPr="0022379E">
        <w:rPr>
          <w:rFonts w:ascii="ＭＳ 明朝" w:eastAsia="ＭＳ 明朝" w:hAnsi="ＭＳ 明朝" w:cs="Times New Roman" w:hint="eastAsia"/>
          <w:sz w:val="20"/>
          <w:szCs w:val="20"/>
        </w:rPr>
        <w:t>生徒の補充については、</w:t>
      </w:r>
      <w:r w:rsidR="00F516B3" w:rsidRPr="0022379E">
        <w:rPr>
          <w:rFonts w:ascii="ＭＳ 明朝" w:eastAsia="ＭＳ 明朝" w:hAnsi="ＭＳ 明朝" w:cs="Times New Roman" w:hint="eastAsia"/>
          <w:sz w:val="20"/>
          <w:szCs w:val="20"/>
        </w:rPr>
        <w:t>行事</w:t>
      </w:r>
      <w:r w:rsidR="00D86AB9" w:rsidRPr="0022379E">
        <w:rPr>
          <w:rFonts w:ascii="ＭＳ 明朝" w:eastAsia="ＭＳ 明朝" w:hAnsi="ＭＳ 明朝" w:cs="Times New Roman" w:hint="eastAsia"/>
          <w:sz w:val="20"/>
          <w:szCs w:val="20"/>
        </w:rPr>
        <w:t>前の参加申込〆切後や</w:t>
      </w:r>
      <w:r w:rsidR="00F516B3" w:rsidRPr="0022379E">
        <w:rPr>
          <w:rFonts w:ascii="ＭＳ 明朝" w:eastAsia="ＭＳ 明朝" w:hAnsi="ＭＳ 明朝" w:cs="Times New Roman" w:hint="eastAsia"/>
          <w:sz w:val="20"/>
          <w:szCs w:val="20"/>
        </w:rPr>
        <w:t>行事</w:t>
      </w:r>
      <w:r w:rsidR="00D86AB9" w:rsidRPr="0022379E">
        <w:rPr>
          <w:rFonts w:ascii="ＭＳ 明朝" w:eastAsia="ＭＳ 明朝" w:hAnsi="ＭＳ 明朝" w:cs="Times New Roman" w:hint="eastAsia"/>
          <w:sz w:val="20"/>
          <w:szCs w:val="20"/>
        </w:rPr>
        <w:t>期間中であっても、</w:t>
      </w:r>
    </w:p>
    <w:p w14:paraId="760B180B" w14:textId="6AB85A1A" w:rsidR="00840535" w:rsidRPr="0022379E" w:rsidRDefault="00D86AB9" w:rsidP="00DC7C96">
      <w:pPr>
        <w:ind w:firstLineChars="300" w:firstLine="6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当該校（チーム）に不利益が生じないように各専門部において柔軟に対応する。</w:t>
      </w:r>
    </w:p>
    <w:p w14:paraId="16B394A7" w14:textId="025A84F7" w:rsidR="008B0CC2" w:rsidRPr="008B0CC2" w:rsidRDefault="007236F8" w:rsidP="008B0CC2">
      <w:pPr>
        <w:ind w:leftChars="100" w:left="210" w:firstLineChars="100" w:firstLine="200"/>
        <w:rPr>
          <w:rFonts w:ascii="ＭＳ 明朝" w:eastAsia="ＭＳ 明朝" w:hAnsi="ＭＳ 明朝" w:cs="Times New Roman"/>
          <w:b/>
          <w:sz w:val="20"/>
          <w:szCs w:val="20"/>
        </w:rPr>
      </w:pPr>
      <w:r w:rsidRPr="0022379E">
        <w:rPr>
          <w:rFonts w:ascii="ＭＳ 明朝" w:eastAsia="ＭＳ 明朝" w:hAnsi="ＭＳ 明朝" w:cs="Times New Roman" w:hint="eastAsia"/>
          <w:sz w:val="20"/>
          <w:szCs w:val="20"/>
        </w:rPr>
        <w:t>・</w:t>
      </w:r>
      <w:r w:rsidR="00D86AB9" w:rsidRPr="0022379E">
        <w:rPr>
          <w:rFonts w:ascii="ＭＳ 明朝" w:eastAsia="ＭＳ 明朝" w:hAnsi="ＭＳ 明朝" w:cs="Times New Roman" w:hint="eastAsia"/>
          <w:sz w:val="20"/>
          <w:szCs w:val="20"/>
        </w:rPr>
        <w:t>その他、不測の事態が生じた場合は、当該学校長、専門部、高文連等で対応を検討する。</w:t>
      </w:r>
    </w:p>
    <w:p w14:paraId="6732F1B0" w14:textId="65ABB758" w:rsidR="00D0023C" w:rsidRDefault="00D0023C" w:rsidP="00953B5F">
      <w:pPr>
        <w:rPr>
          <w:rFonts w:ascii="ＭＳ 明朝" w:eastAsia="ＭＳ 明朝" w:hAnsi="ＭＳ 明朝" w:cs="Times New Roman"/>
          <w:sz w:val="20"/>
          <w:szCs w:val="20"/>
        </w:rPr>
      </w:pPr>
    </w:p>
    <w:p w14:paraId="07A58CFB" w14:textId="77777777" w:rsidR="008B0CC2" w:rsidRPr="00421174" w:rsidRDefault="008B0CC2" w:rsidP="00953B5F">
      <w:pPr>
        <w:rPr>
          <w:rFonts w:ascii="ＭＳ 明朝" w:eastAsia="ＭＳ 明朝" w:hAnsi="ＭＳ 明朝" w:cs="Times New Roman"/>
          <w:sz w:val="20"/>
          <w:szCs w:val="20"/>
        </w:rPr>
      </w:pPr>
    </w:p>
    <w:p w14:paraId="4DB6BACF" w14:textId="7313A9AE" w:rsidR="0063521E" w:rsidRPr="004C2F3B" w:rsidRDefault="007A339B" w:rsidP="00953B5F">
      <w:pPr>
        <w:rPr>
          <w:rFonts w:ascii="HGP創英角ｺﾞｼｯｸUB" w:eastAsia="HGP創英角ｺﾞｼｯｸUB" w:hAnsi="HGP創英角ｺﾞｼｯｸUB" w:cs="Times New Roman"/>
          <w:bCs/>
          <w:sz w:val="24"/>
          <w:szCs w:val="24"/>
        </w:rPr>
      </w:pPr>
      <w:r w:rsidRPr="004C2F3B">
        <w:rPr>
          <w:rFonts w:ascii="HGP創英角ｺﾞｼｯｸUB" w:eastAsia="HGP創英角ｺﾞｼｯｸUB" w:hAnsi="HGP創英角ｺﾞｼｯｸUB" w:cs="Times New Roman" w:hint="eastAsia"/>
          <w:bCs/>
          <w:sz w:val="24"/>
          <w:szCs w:val="24"/>
        </w:rPr>
        <w:t>7　高文連主催行事における連絡体制</w:t>
      </w:r>
    </w:p>
    <w:p w14:paraId="22B534C8" w14:textId="77777777" w:rsidR="008B0CC2" w:rsidRDefault="008B0CC2" w:rsidP="00953B5F">
      <w:pPr>
        <w:rPr>
          <w:rFonts w:ascii="ＭＳ 明朝" w:eastAsia="ＭＳ 明朝" w:hAnsi="ＭＳ 明朝" w:cs="Times New Roman"/>
          <w:color w:val="000000"/>
          <w:sz w:val="20"/>
          <w:szCs w:val="20"/>
        </w:rPr>
      </w:pPr>
    </w:p>
    <w:p w14:paraId="6CD25BB0" w14:textId="751E33C6" w:rsidR="004D5E29" w:rsidRPr="007A339B" w:rsidRDefault="007F489A" w:rsidP="00953B5F">
      <w:pPr>
        <w:rPr>
          <w:rFonts w:ascii="ＭＳ 明朝" w:eastAsia="ＭＳ 明朝" w:hAnsi="ＭＳ 明朝" w:cs="Times New Roman"/>
          <w:color w:val="000000"/>
          <w:sz w:val="20"/>
          <w:szCs w:val="20"/>
        </w:rPr>
      </w:pPr>
      <w:r>
        <w:rPr>
          <w:rFonts w:ascii="ＭＳ 明朝" w:eastAsia="ＭＳ 明朝" w:hAnsi="ＭＳ 明朝" w:cs="Times New Roman"/>
          <w:noProof/>
          <w:color w:val="000000"/>
          <w:sz w:val="20"/>
          <w:szCs w:val="20"/>
        </w:rPr>
        <w:drawing>
          <wp:anchor distT="0" distB="0" distL="114300" distR="114300" simplePos="0" relativeHeight="251740160" behindDoc="1" locked="0" layoutInCell="1" allowOverlap="1" wp14:anchorId="4285A633" wp14:editId="11DCB715">
            <wp:simplePos x="0" y="0"/>
            <wp:positionH relativeFrom="margin">
              <wp:posOffset>603885</wp:posOffset>
            </wp:positionH>
            <wp:positionV relativeFrom="paragraph">
              <wp:posOffset>417830</wp:posOffset>
            </wp:positionV>
            <wp:extent cx="4712970" cy="3422015"/>
            <wp:effectExtent l="0" t="0" r="0" b="6985"/>
            <wp:wrapTight wrapText="bothSides">
              <wp:wrapPolygon edited="0">
                <wp:start x="0" y="0"/>
                <wp:lineTo x="0" y="21524"/>
                <wp:lineTo x="21478" y="21524"/>
                <wp:lineTo x="21478"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2970" cy="34220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D5E29" w:rsidRPr="007A339B" w:rsidSect="00036560">
      <w:pgSz w:w="11906" w:h="16838" w:code="9"/>
      <w:pgMar w:top="1701" w:right="1134" w:bottom="1701" w:left="113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44B16" w14:textId="77777777" w:rsidR="002F603F" w:rsidRDefault="002F603F" w:rsidP="005F0C6E">
      <w:r>
        <w:separator/>
      </w:r>
    </w:p>
  </w:endnote>
  <w:endnote w:type="continuationSeparator" w:id="0">
    <w:p w14:paraId="5C8AA21F" w14:textId="77777777" w:rsidR="002F603F" w:rsidRDefault="002F603F" w:rsidP="005F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mp;quot">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D768A" w14:textId="77777777" w:rsidR="002F603F" w:rsidRDefault="002F603F" w:rsidP="005F0C6E">
      <w:r>
        <w:separator/>
      </w:r>
    </w:p>
  </w:footnote>
  <w:footnote w:type="continuationSeparator" w:id="0">
    <w:p w14:paraId="48514A39" w14:textId="77777777" w:rsidR="002F603F" w:rsidRDefault="002F603F" w:rsidP="005F0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C7F65"/>
    <w:multiLevelType w:val="hybridMultilevel"/>
    <w:tmpl w:val="44BE84C0"/>
    <w:lvl w:ilvl="0" w:tplc="04720BC0">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66285398"/>
    <w:multiLevelType w:val="hybridMultilevel"/>
    <w:tmpl w:val="CC765F9C"/>
    <w:lvl w:ilvl="0" w:tplc="253E12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B2F"/>
    <w:rsid w:val="00001F6F"/>
    <w:rsid w:val="00003062"/>
    <w:rsid w:val="0001016C"/>
    <w:rsid w:val="00017B6D"/>
    <w:rsid w:val="000249EB"/>
    <w:rsid w:val="00025B83"/>
    <w:rsid w:val="00026D01"/>
    <w:rsid w:val="000343EE"/>
    <w:rsid w:val="00036560"/>
    <w:rsid w:val="000465D0"/>
    <w:rsid w:val="00053FA8"/>
    <w:rsid w:val="00057982"/>
    <w:rsid w:val="000766B1"/>
    <w:rsid w:val="00085582"/>
    <w:rsid w:val="00093CD9"/>
    <w:rsid w:val="000A4128"/>
    <w:rsid w:val="000C1656"/>
    <w:rsid w:val="000C4C22"/>
    <w:rsid w:val="000E0CC4"/>
    <w:rsid w:val="001015F4"/>
    <w:rsid w:val="0010687F"/>
    <w:rsid w:val="00116E73"/>
    <w:rsid w:val="00124F40"/>
    <w:rsid w:val="00140F4A"/>
    <w:rsid w:val="001520C9"/>
    <w:rsid w:val="00161DA4"/>
    <w:rsid w:val="00167171"/>
    <w:rsid w:val="001717F6"/>
    <w:rsid w:val="00186817"/>
    <w:rsid w:val="00187051"/>
    <w:rsid w:val="001B2D4D"/>
    <w:rsid w:val="001B434D"/>
    <w:rsid w:val="001C4F20"/>
    <w:rsid w:val="001D4234"/>
    <w:rsid w:val="001E5606"/>
    <w:rsid w:val="001E56AD"/>
    <w:rsid w:val="0022379E"/>
    <w:rsid w:val="00232EDF"/>
    <w:rsid w:val="002413A1"/>
    <w:rsid w:val="002413CE"/>
    <w:rsid w:val="0025215F"/>
    <w:rsid w:val="00256149"/>
    <w:rsid w:val="002623C1"/>
    <w:rsid w:val="0026670A"/>
    <w:rsid w:val="00287D5B"/>
    <w:rsid w:val="00293F77"/>
    <w:rsid w:val="00296126"/>
    <w:rsid w:val="002A56E1"/>
    <w:rsid w:val="002B0CA6"/>
    <w:rsid w:val="002D24C7"/>
    <w:rsid w:val="002F603F"/>
    <w:rsid w:val="002F7199"/>
    <w:rsid w:val="00303533"/>
    <w:rsid w:val="003477B3"/>
    <w:rsid w:val="003A7B03"/>
    <w:rsid w:val="003D54CE"/>
    <w:rsid w:val="00405479"/>
    <w:rsid w:val="004208E0"/>
    <w:rsid w:val="00421174"/>
    <w:rsid w:val="0043308F"/>
    <w:rsid w:val="00450C81"/>
    <w:rsid w:val="00453A78"/>
    <w:rsid w:val="00472515"/>
    <w:rsid w:val="00481198"/>
    <w:rsid w:val="00487072"/>
    <w:rsid w:val="00497260"/>
    <w:rsid w:val="004C2F3B"/>
    <w:rsid w:val="004C5072"/>
    <w:rsid w:val="004C5C85"/>
    <w:rsid w:val="004D5E29"/>
    <w:rsid w:val="004E3C6A"/>
    <w:rsid w:val="004E48D7"/>
    <w:rsid w:val="004E4902"/>
    <w:rsid w:val="004F46F3"/>
    <w:rsid w:val="005218E5"/>
    <w:rsid w:val="00523DE1"/>
    <w:rsid w:val="00527F97"/>
    <w:rsid w:val="00531B04"/>
    <w:rsid w:val="00532869"/>
    <w:rsid w:val="005501CB"/>
    <w:rsid w:val="00562436"/>
    <w:rsid w:val="0056308E"/>
    <w:rsid w:val="00564BBC"/>
    <w:rsid w:val="00575AA7"/>
    <w:rsid w:val="00582123"/>
    <w:rsid w:val="00586214"/>
    <w:rsid w:val="0059016C"/>
    <w:rsid w:val="00596DE8"/>
    <w:rsid w:val="005A3C03"/>
    <w:rsid w:val="005B3794"/>
    <w:rsid w:val="005B6BD0"/>
    <w:rsid w:val="005E48E1"/>
    <w:rsid w:val="005E6320"/>
    <w:rsid w:val="005F0C6E"/>
    <w:rsid w:val="0063521E"/>
    <w:rsid w:val="0067113B"/>
    <w:rsid w:val="00672B23"/>
    <w:rsid w:val="006872C5"/>
    <w:rsid w:val="00693B4B"/>
    <w:rsid w:val="006941DC"/>
    <w:rsid w:val="00694698"/>
    <w:rsid w:val="00695942"/>
    <w:rsid w:val="006B4210"/>
    <w:rsid w:val="006B4865"/>
    <w:rsid w:val="006C2F22"/>
    <w:rsid w:val="006C674F"/>
    <w:rsid w:val="006D4DB6"/>
    <w:rsid w:val="006E1875"/>
    <w:rsid w:val="006F2CAD"/>
    <w:rsid w:val="006F57EE"/>
    <w:rsid w:val="00712CEF"/>
    <w:rsid w:val="00713130"/>
    <w:rsid w:val="007236F8"/>
    <w:rsid w:val="007315AC"/>
    <w:rsid w:val="0073483C"/>
    <w:rsid w:val="00744B35"/>
    <w:rsid w:val="00762B2F"/>
    <w:rsid w:val="007630F5"/>
    <w:rsid w:val="00764D0E"/>
    <w:rsid w:val="00770BE1"/>
    <w:rsid w:val="0077303D"/>
    <w:rsid w:val="00776A60"/>
    <w:rsid w:val="00781FED"/>
    <w:rsid w:val="00791A04"/>
    <w:rsid w:val="0079630C"/>
    <w:rsid w:val="007A0087"/>
    <w:rsid w:val="007A339B"/>
    <w:rsid w:val="007C1FD9"/>
    <w:rsid w:val="007D736D"/>
    <w:rsid w:val="007F489A"/>
    <w:rsid w:val="00835AF9"/>
    <w:rsid w:val="00840535"/>
    <w:rsid w:val="00840B42"/>
    <w:rsid w:val="00845D8E"/>
    <w:rsid w:val="00853BBB"/>
    <w:rsid w:val="008547E2"/>
    <w:rsid w:val="008671A3"/>
    <w:rsid w:val="008B0CC2"/>
    <w:rsid w:val="008B2D6F"/>
    <w:rsid w:val="008E4AC9"/>
    <w:rsid w:val="009013E3"/>
    <w:rsid w:val="00916619"/>
    <w:rsid w:val="0094714A"/>
    <w:rsid w:val="00953B5F"/>
    <w:rsid w:val="009839D4"/>
    <w:rsid w:val="009967AD"/>
    <w:rsid w:val="009A0C75"/>
    <w:rsid w:val="009B2186"/>
    <w:rsid w:val="009D0D46"/>
    <w:rsid w:val="009E2CFC"/>
    <w:rsid w:val="00A147DC"/>
    <w:rsid w:val="00A23F93"/>
    <w:rsid w:val="00A37DBF"/>
    <w:rsid w:val="00A535A0"/>
    <w:rsid w:val="00A53810"/>
    <w:rsid w:val="00A61C48"/>
    <w:rsid w:val="00A70CCC"/>
    <w:rsid w:val="00A81E3C"/>
    <w:rsid w:val="00A85EBE"/>
    <w:rsid w:val="00AA08EF"/>
    <w:rsid w:val="00AA0CCD"/>
    <w:rsid w:val="00AA370C"/>
    <w:rsid w:val="00AB68D7"/>
    <w:rsid w:val="00AC063C"/>
    <w:rsid w:val="00AC14E1"/>
    <w:rsid w:val="00AC416B"/>
    <w:rsid w:val="00AC5E46"/>
    <w:rsid w:val="00AC6B25"/>
    <w:rsid w:val="00B134BC"/>
    <w:rsid w:val="00B266E4"/>
    <w:rsid w:val="00B47326"/>
    <w:rsid w:val="00B52ACE"/>
    <w:rsid w:val="00B552D7"/>
    <w:rsid w:val="00B60A9E"/>
    <w:rsid w:val="00B618D5"/>
    <w:rsid w:val="00B978DB"/>
    <w:rsid w:val="00BA31AD"/>
    <w:rsid w:val="00BB50C4"/>
    <w:rsid w:val="00BD1678"/>
    <w:rsid w:val="00BE7BD4"/>
    <w:rsid w:val="00BF783F"/>
    <w:rsid w:val="00C124CD"/>
    <w:rsid w:val="00C26A2E"/>
    <w:rsid w:val="00C304DC"/>
    <w:rsid w:val="00C415AE"/>
    <w:rsid w:val="00C41A74"/>
    <w:rsid w:val="00C47010"/>
    <w:rsid w:val="00C57ED8"/>
    <w:rsid w:val="00C6549E"/>
    <w:rsid w:val="00C91E4F"/>
    <w:rsid w:val="00CA011E"/>
    <w:rsid w:val="00CC125F"/>
    <w:rsid w:val="00CC1F99"/>
    <w:rsid w:val="00CF747B"/>
    <w:rsid w:val="00D0023C"/>
    <w:rsid w:val="00D20DF1"/>
    <w:rsid w:val="00D26256"/>
    <w:rsid w:val="00D2773A"/>
    <w:rsid w:val="00D37DE7"/>
    <w:rsid w:val="00D63BE7"/>
    <w:rsid w:val="00D66A42"/>
    <w:rsid w:val="00D86AB9"/>
    <w:rsid w:val="00DB1032"/>
    <w:rsid w:val="00DB71F0"/>
    <w:rsid w:val="00DC7C96"/>
    <w:rsid w:val="00DD27C2"/>
    <w:rsid w:val="00DF736B"/>
    <w:rsid w:val="00E019E1"/>
    <w:rsid w:val="00E047CA"/>
    <w:rsid w:val="00E12B3C"/>
    <w:rsid w:val="00E2135B"/>
    <w:rsid w:val="00E259ED"/>
    <w:rsid w:val="00E5509D"/>
    <w:rsid w:val="00E823C9"/>
    <w:rsid w:val="00E92A10"/>
    <w:rsid w:val="00EA3BE4"/>
    <w:rsid w:val="00EC105D"/>
    <w:rsid w:val="00EE2930"/>
    <w:rsid w:val="00EE3E73"/>
    <w:rsid w:val="00EE5B05"/>
    <w:rsid w:val="00F257EB"/>
    <w:rsid w:val="00F3349D"/>
    <w:rsid w:val="00F42B0D"/>
    <w:rsid w:val="00F516B3"/>
    <w:rsid w:val="00F56EEE"/>
    <w:rsid w:val="00F653C6"/>
    <w:rsid w:val="00F832A5"/>
    <w:rsid w:val="00F97DB6"/>
    <w:rsid w:val="00FA65A7"/>
    <w:rsid w:val="00FB314B"/>
    <w:rsid w:val="00FC456B"/>
    <w:rsid w:val="00FD0184"/>
    <w:rsid w:val="00FE38AC"/>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BBABF4"/>
  <w15:chartTrackingRefBased/>
  <w15:docId w15:val="{1B6DF49C-E8F3-44AE-9340-885B1117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B2F"/>
    <w:pPr>
      <w:ind w:leftChars="400" w:left="840"/>
    </w:pPr>
  </w:style>
  <w:style w:type="paragraph" w:styleId="a4">
    <w:name w:val="header"/>
    <w:basedOn w:val="a"/>
    <w:link w:val="a5"/>
    <w:uiPriority w:val="99"/>
    <w:unhideWhenUsed/>
    <w:rsid w:val="005F0C6E"/>
    <w:pPr>
      <w:tabs>
        <w:tab w:val="center" w:pos="4252"/>
        <w:tab w:val="right" w:pos="8504"/>
      </w:tabs>
      <w:snapToGrid w:val="0"/>
    </w:pPr>
  </w:style>
  <w:style w:type="character" w:customStyle="1" w:styleId="a5">
    <w:name w:val="ヘッダー (文字)"/>
    <w:basedOn w:val="a0"/>
    <w:link w:val="a4"/>
    <w:uiPriority w:val="99"/>
    <w:rsid w:val="005F0C6E"/>
  </w:style>
  <w:style w:type="paragraph" w:styleId="a6">
    <w:name w:val="footer"/>
    <w:basedOn w:val="a"/>
    <w:link w:val="a7"/>
    <w:uiPriority w:val="99"/>
    <w:unhideWhenUsed/>
    <w:rsid w:val="005F0C6E"/>
    <w:pPr>
      <w:tabs>
        <w:tab w:val="center" w:pos="4252"/>
        <w:tab w:val="right" w:pos="8504"/>
      </w:tabs>
      <w:snapToGrid w:val="0"/>
    </w:pPr>
  </w:style>
  <w:style w:type="character" w:customStyle="1" w:styleId="a7">
    <w:name w:val="フッター (文字)"/>
    <w:basedOn w:val="a0"/>
    <w:link w:val="a6"/>
    <w:uiPriority w:val="99"/>
    <w:rsid w:val="005F0C6E"/>
  </w:style>
  <w:style w:type="paragraph" w:styleId="a8">
    <w:name w:val="Balloon Text"/>
    <w:basedOn w:val="a"/>
    <w:link w:val="a9"/>
    <w:uiPriority w:val="99"/>
    <w:semiHidden/>
    <w:unhideWhenUsed/>
    <w:rsid w:val="00523D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3DE1"/>
    <w:rPr>
      <w:rFonts w:asciiTheme="majorHAnsi" w:eastAsiaTheme="majorEastAsia" w:hAnsiTheme="majorHAnsi" w:cstheme="majorBidi"/>
      <w:sz w:val="18"/>
      <w:szCs w:val="18"/>
    </w:rPr>
  </w:style>
  <w:style w:type="table" w:styleId="aa">
    <w:name w:val="Table Grid"/>
    <w:basedOn w:val="a1"/>
    <w:uiPriority w:val="39"/>
    <w:rsid w:val="00901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57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6EA46-2ED3-4A49-84EE-0BDB8076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Pages>
  <Words>670</Words>
  <Characters>3820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卓</dc:creator>
  <cp:lastModifiedBy>高文連</cp:lastModifiedBy>
  <cp:revision>16</cp:revision>
  <cp:lastPrinted>2022-10-15T01:41:00Z</cp:lastPrinted>
  <dcterms:created xsi:type="dcterms:W3CDTF">2022-09-05T22:58:00Z</dcterms:created>
  <dcterms:modified xsi:type="dcterms:W3CDTF">2022-10-24T04:51:00Z</dcterms:modified>
</cp:coreProperties>
</file>